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4AF4" w14:textId="77777777" w:rsidR="00077991" w:rsidRPr="0091514C" w:rsidRDefault="00077991" w:rsidP="00077991">
      <w:pPr>
        <w:suppressAutoHyphens/>
        <w:jc w:val="center"/>
        <w:rPr>
          <w:rFonts w:ascii="Arial" w:hAnsi="Arial" w:cs="Arial"/>
          <w:lang w:eastAsia="ar-SA"/>
        </w:rPr>
      </w:pPr>
    </w:p>
    <w:p w14:paraId="66084DC0" w14:textId="77777777" w:rsidR="00077991" w:rsidRPr="0091514C" w:rsidRDefault="00077991" w:rsidP="00077991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91514C">
        <w:rPr>
          <w:rFonts w:ascii="Arial" w:hAnsi="Arial" w:cs="Arial"/>
        </w:rPr>
        <w:t>АДМИНИСТРАЦИЯ</w:t>
      </w:r>
    </w:p>
    <w:p w14:paraId="679BBA28" w14:textId="6CC9ABA5" w:rsidR="00077991" w:rsidRPr="0091514C" w:rsidRDefault="00B83ECF" w:rsidP="00077991">
      <w:pPr>
        <w:widowControl w:val="0"/>
        <w:autoSpaceDE w:val="0"/>
        <w:autoSpaceDN w:val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ЛЯТОШИН</w:t>
      </w:r>
      <w:r w:rsidR="00077991" w:rsidRPr="0091514C">
        <w:rPr>
          <w:rFonts w:ascii="Arial" w:hAnsi="Arial" w:cs="Arial"/>
        </w:rPr>
        <w:t>СКОГО  СЕЛЬСКОГО</w:t>
      </w:r>
      <w:proofErr w:type="gramEnd"/>
      <w:r w:rsidR="00077991" w:rsidRPr="0091514C">
        <w:rPr>
          <w:rFonts w:ascii="Arial" w:hAnsi="Arial" w:cs="Arial"/>
        </w:rPr>
        <w:t xml:space="preserve"> ПОСЕЛЕНИЯ</w:t>
      </w:r>
    </w:p>
    <w:p w14:paraId="5C417097" w14:textId="77777777" w:rsidR="00077991" w:rsidRPr="0091514C" w:rsidRDefault="00077991" w:rsidP="00077991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91514C">
        <w:rPr>
          <w:rFonts w:ascii="Arial" w:hAnsi="Arial" w:cs="Arial"/>
        </w:rPr>
        <w:t>СТАРОПОЛТАВСКОГО МУНИЦИПАЛЬНОГО РАЙОНА</w:t>
      </w:r>
    </w:p>
    <w:p w14:paraId="55892573" w14:textId="77777777" w:rsidR="00077991" w:rsidRPr="0091514C" w:rsidRDefault="00077991" w:rsidP="00077991">
      <w:pPr>
        <w:widowControl w:val="0"/>
        <w:pBdr>
          <w:bottom w:val="single" w:sz="12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91514C">
        <w:rPr>
          <w:rFonts w:ascii="Arial" w:hAnsi="Arial" w:cs="Arial"/>
        </w:rPr>
        <w:t>ВОЛГОГРАДСКОЙ ОБЛАСТИ</w:t>
      </w:r>
    </w:p>
    <w:p w14:paraId="096E8964" w14:textId="77777777" w:rsidR="00077991" w:rsidRPr="0091514C" w:rsidRDefault="00077991" w:rsidP="00077991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14:paraId="70998848" w14:textId="77777777" w:rsidR="00077991" w:rsidRPr="0091514C" w:rsidRDefault="00077991" w:rsidP="00077991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91514C">
        <w:rPr>
          <w:rFonts w:ascii="Arial" w:hAnsi="Arial" w:cs="Arial"/>
        </w:rPr>
        <w:t>ПОСТАНОВЛЕНИЕ</w:t>
      </w:r>
    </w:p>
    <w:p w14:paraId="4D0E32E2" w14:textId="77777777" w:rsidR="00077991" w:rsidRPr="0091514C" w:rsidRDefault="00077991" w:rsidP="00077991">
      <w:pPr>
        <w:pStyle w:val="a5"/>
        <w:jc w:val="center"/>
        <w:rPr>
          <w:rFonts w:ascii="Arial" w:hAnsi="Arial" w:cs="Arial"/>
          <w:sz w:val="24"/>
          <w:szCs w:val="24"/>
        </w:rPr>
      </w:pPr>
    </w:p>
    <w:tbl>
      <w:tblPr>
        <w:tblW w:w="9990" w:type="dxa"/>
        <w:tblLayout w:type="fixed"/>
        <w:tblCellMar>
          <w:bottom w:w="397" w:type="dxa"/>
        </w:tblCellMar>
        <w:tblLook w:val="04A0" w:firstRow="1" w:lastRow="0" w:firstColumn="1" w:lastColumn="0" w:noHBand="0" w:noVBand="1"/>
      </w:tblPr>
      <w:tblGrid>
        <w:gridCol w:w="7665"/>
        <w:gridCol w:w="2325"/>
      </w:tblGrid>
      <w:tr w:rsidR="00077991" w:rsidRPr="0091514C" w14:paraId="34431C99" w14:textId="77777777" w:rsidTr="009B6B05">
        <w:trPr>
          <w:trHeight w:val="509"/>
        </w:trPr>
        <w:tc>
          <w:tcPr>
            <w:tcW w:w="7665" w:type="dxa"/>
            <w:hideMark/>
          </w:tcPr>
          <w:p w14:paraId="34C2E457" w14:textId="2940355E" w:rsidR="00077991" w:rsidRPr="0091514C" w:rsidRDefault="00077991" w:rsidP="009B6B05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1514C">
              <w:rPr>
                <w:rFonts w:ascii="Arial" w:hAnsi="Arial" w:cs="Arial"/>
                <w:sz w:val="24"/>
                <w:szCs w:val="24"/>
              </w:rPr>
              <w:t xml:space="preserve">от « 20 » августа  2025 г.                                                            № </w:t>
            </w:r>
            <w:r w:rsidR="00B83ECF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325" w:type="dxa"/>
            <w:hideMark/>
          </w:tcPr>
          <w:p w14:paraId="33BEA816" w14:textId="77777777" w:rsidR="00077991" w:rsidRPr="0091514C" w:rsidRDefault="00077991" w:rsidP="009B6B05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5BE564" w14:textId="77777777" w:rsidR="00A24685" w:rsidRPr="0091514C" w:rsidRDefault="00A24685" w:rsidP="00077991">
      <w:pPr>
        <w:pStyle w:val="a5"/>
        <w:rPr>
          <w:rFonts w:ascii="Arial" w:hAnsi="Arial" w:cs="Arial"/>
          <w:sz w:val="24"/>
          <w:szCs w:val="24"/>
        </w:rPr>
      </w:pPr>
    </w:p>
    <w:tbl>
      <w:tblPr>
        <w:tblW w:w="9990" w:type="dxa"/>
        <w:tblLayout w:type="fixed"/>
        <w:tblCellMar>
          <w:bottom w:w="397" w:type="dxa"/>
        </w:tblCellMar>
        <w:tblLook w:val="04A0" w:firstRow="1" w:lastRow="0" w:firstColumn="1" w:lastColumn="0" w:noHBand="0" w:noVBand="1"/>
      </w:tblPr>
      <w:tblGrid>
        <w:gridCol w:w="7665"/>
        <w:gridCol w:w="2325"/>
      </w:tblGrid>
      <w:tr w:rsidR="00A24685" w:rsidRPr="0091514C" w14:paraId="560E017E" w14:textId="77777777" w:rsidTr="00077991">
        <w:trPr>
          <w:trHeight w:val="80"/>
        </w:trPr>
        <w:tc>
          <w:tcPr>
            <w:tcW w:w="7665" w:type="dxa"/>
            <w:hideMark/>
          </w:tcPr>
          <w:p w14:paraId="6F7C21FD" w14:textId="1B575AB9" w:rsidR="00A24685" w:rsidRPr="0091514C" w:rsidRDefault="00A24685" w:rsidP="0038587A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5" w:type="dxa"/>
            <w:hideMark/>
          </w:tcPr>
          <w:p w14:paraId="0830DFFF" w14:textId="77777777" w:rsidR="00A24685" w:rsidRPr="0091514C" w:rsidRDefault="00A24685" w:rsidP="00341B75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F00AD04" w14:textId="72A8E164" w:rsidR="0070780E" w:rsidRPr="0091514C" w:rsidRDefault="0070780E" w:rsidP="00077991">
      <w:pPr>
        <w:widowControl w:val="0"/>
        <w:autoSpaceDE w:val="0"/>
        <w:autoSpaceDN w:val="0"/>
        <w:rPr>
          <w:rFonts w:ascii="Arial" w:hAnsi="Arial" w:cs="Arial"/>
          <w:bCs/>
        </w:rPr>
      </w:pPr>
      <w:r w:rsidRPr="0091514C">
        <w:rPr>
          <w:rFonts w:ascii="Arial" w:hAnsi="Arial" w:cs="Arial"/>
          <w:bCs/>
        </w:rPr>
        <w:t xml:space="preserve">О порядке принятия решения об одобрении сделок с участием муниципального бюджетного учреждения </w:t>
      </w:r>
      <w:proofErr w:type="spellStart"/>
      <w:r w:rsidR="00B83ECF">
        <w:rPr>
          <w:rFonts w:ascii="Arial" w:hAnsi="Arial" w:cs="Arial"/>
          <w:bCs/>
        </w:rPr>
        <w:t>Лятошин</w:t>
      </w:r>
      <w:r w:rsidR="00077991" w:rsidRPr="0091514C">
        <w:rPr>
          <w:rFonts w:ascii="Arial" w:hAnsi="Arial" w:cs="Arial"/>
          <w:bCs/>
        </w:rPr>
        <w:t>ского</w:t>
      </w:r>
      <w:proofErr w:type="spellEnd"/>
      <w:r w:rsidRPr="0091514C">
        <w:rPr>
          <w:rFonts w:ascii="Arial" w:hAnsi="Arial" w:cs="Arial"/>
          <w:bCs/>
        </w:rPr>
        <w:t xml:space="preserve"> сельского поселения Старополтавского муниципального района Волгоградской области, в совершении которых имеется заинтересованность, определяемая в соответствии с критериями, установленными статьей 27 Федерального закона от 12.01.1996 № 7-ФЗ «О некоммерческих организациях»</w:t>
      </w:r>
    </w:p>
    <w:p w14:paraId="179E692B" w14:textId="77777777" w:rsidR="0070780E" w:rsidRPr="0091514C" w:rsidRDefault="0070780E" w:rsidP="0070780E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p w14:paraId="65C6D387" w14:textId="42D616B9" w:rsidR="00B4473D" w:rsidRPr="0091514C" w:rsidRDefault="00B4473D" w:rsidP="00B4473D">
      <w:pPr>
        <w:ind w:firstLine="709"/>
        <w:jc w:val="both"/>
        <w:rPr>
          <w:rFonts w:ascii="Arial" w:hAnsi="Arial" w:cs="Arial"/>
        </w:rPr>
      </w:pPr>
      <w:r w:rsidRPr="0091514C">
        <w:rPr>
          <w:rFonts w:ascii="Arial" w:hAnsi="Arial" w:cs="Arial"/>
        </w:rPr>
        <w:t xml:space="preserve">В соответствии с Федеральным законом от 12.01.1996 г. № 7-ФЗ «О некоммерческих организациях»,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B83ECF">
        <w:rPr>
          <w:rFonts w:ascii="Arial" w:hAnsi="Arial" w:cs="Arial"/>
        </w:rPr>
        <w:t>Лятошин</w:t>
      </w:r>
      <w:r w:rsidR="00077991" w:rsidRPr="0091514C">
        <w:rPr>
          <w:rFonts w:ascii="Arial" w:hAnsi="Arial" w:cs="Arial"/>
        </w:rPr>
        <w:t>ского</w:t>
      </w:r>
      <w:proofErr w:type="spellEnd"/>
      <w:r w:rsidRPr="0091514C">
        <w:rPr>
          <w:rFonts w:ascii="Arial" w:hAnsi="Arial" w:cs="Arial"/>
        </w:rPr>
        <w:t xml:space="preserve"> сельского поселения Старополтавского муниципального района Волгоградской области, администрация </w:t>
      </w:r>
      <w:proofErr w:type="spellStart"/>
      <w:r w:rsidR="00B83ECF">
        <w:rPr>
          <w:rFonts w:ascii="Arial" w:hAnsi="Arial" w:cs="Arial"/>
        </w:rPr>
        <w:t>Лятошин</w:t>
      </w:r>
      <w:r w:rsidR="00077991" w:rsidRPr="0091514C">
        <w:rPr>
          <w:rFonts w:ascii="Arial" w:hAnsi="Arial" w:cs="Arial"/>
        </w:rPr>
        <w:t>ского</w:t>
      </w:r>
      <w:proofErr w:type="spellEnd"/>
      <w:r w:rsidRPr="0091514C">
        <w:rPr>
          <w:rFonts w:ascii="Arial" w:hAnsi="Arial" w:cs="Arial"/>
        </w:rPr>
        <w:t xml:space="preserve"> сельского поселения </w:t>
      </w:r>
      <w:r w:rsidRPr="0091514C">
        <w:rPr>
          <w:rFonts w:ascii="Arial" w:hAnsi="Arial" w:cs="Arial"/>
          <w:b/>
          <w:bCs/>
        </w:rPr>
        <w:t>постановляет:</w:t>
      </w:r>
      <w:r w:rsidRPr="0091514C">
        <w:rPr>
          <w:rFonts w:ascii="Arial" w:hAnsi="Arial" w:cs="Arial"/>
        </w:rPr>
        <w:t xml:space="preserve"> </w:t>
      </w:r>
    </w:p>
    <w:p w14:paraId="0063AF63" w14:textId="77777777" w:rsidR="00B4473D" w:rsidRPr="0091514C" w:rsidRDefault="00B4473D" w:rsidP="00B4473D">
      <w:pPr>
        <w:ind w:firstLine="709"/>
        <w:jc w:val="both"/>
        <w:rPr>
          <w:rFonts w:ascii="Arial" w:hAnsi="Arial" w:cs="Arial"/>
        </w:rPr>
      </w:pPr>
    </w:p>
    <w:p w14:paraId="22B5C923" w14:textId="73578F7B" w:rsidR="0070780E" w:rsidRPr="0091514C" w:rsidRDefault="0070780E" w:rsidP="0070780E">
      <w:pPr>
        <w:widowControl w:val="0"/>
        <w:autoSpaceDE w:val="0"/>
        <w:autoSpaceDN w:val="0"/>
        <w:ind w:firstLine="709"/>
        <w:jc w:val="both"/>
        <w:rPr>
          <w:rFonts w:ascii="Arial" w:eastAsiaTheme="minorEastAsia" w:hAnsi="Arial" w:cs="Arial"/>
        </w:rPr>
      </w:pPr>
      <w:r w:rsidRPr="0091514C">
        <w:rPr>
          <w:rFonts w:ascii="Arial" w:eastAsiaTheme="minorEastAsia" w:hAnsi="Arial" w:cs="Arial"/>
        </w:rPr>
        <w:t xml:space="preserve">1. Утвердить прилагаемый </w:t>
      </w:r>
      <w:hyperlink w:anchor="P36" w:tooltip="ПОРЯДОК">
        <w:r w:rsidRPr="0091514C">
          <w:rPr>
            <w:rFonts w:ascii="Arial" w:eastAsiaTheme="minorEastAsia" w:hAnsi="Arial" w:cs="Arial"/>
            <w:color w:val="000000" w:themeColor="text1"/>
          </w:rPr>
          <w:t>Порядок</w:t>
        </w:r>
      </w:hyperlink>
      <w:r w:rsidRPr="0091514C">
        <w:rPr>
          <w:rFonts w:ascii="Arial" w:eastAsiaTheme="minorEastAsia" w:hAnsi="Arial" w:cs="Arial"/>
          <w:color w:val="000000" w:themeColor="text1"/>
        </w:rPr>
        <w:t xml:space="preserve"> </w:t>
      </w:r>
      <w:r w:rsidRPr="0091514C">
        <w:rPr>
          <w:rFonts w:ascii="Arial" w:eastAsiaTheme="minorEastAsia" w:hAnsi="Arial" w:cs="Arial"/>
        </w:rPr>
        <w:t xml:space="preserve">принятия решения об одобрении сделок с участием муниципального бюджетного учреждения </w:t>
      </w:r>
      <w:proofErr w:type="spellStart"/>
      <w:r w:rsidR="00B83ECF">
        <w:rPr>
          <w:rFonts w:ascii="Arial" w:eastAsiaTheme="minorEastAsia" w:hAnsi="Arial" w:cs="Arial"/>
        </w:rPr>
        <w:t>Лятошин</w:t>
      </w:r>
      <w:r w:rsidR="00077991" w:rsidRPr="0091514C">
        <w:rPr>
          <w:rFonts w:ascii="Arial" w:eastAsiaTheme="minorEastAsia" w:hAnsi="Arial" w:cs="Arial"/>
        </w:rPr>
        <w:t>ского</w:t>
      </w:r>
      <w:proofErr w:type="spellEnd"/>
      <w:r w:rsidRPr="0091514C">
        <w:rPr>
          <w:rFonts w:ascii="Arial" w:eastAsiaTheme="minorEastAsia" w:hAnsi="Arial" w:cs="Arial"/>
        </w:rPr>
        <w:t xml:space="preserve"> сельского поселения Старополтавского муниципального района Волгоградской области, в совершении которых имеется заинтересованность, определяемая в соответствии с критериями, установленными статьей 27 Федерального закона от 12.01.1996 № 7-ФЗ «О некоммерческих организациях».</w:t>
      </w:r>
    </w:p>
    <w:p w14:paraId="540A074A" w14:textId="05DE2C2D" w:rsidR="00E311AE" w:rsidRPr="0091514C" w:rsidRDefault="0070780E" w:rsidP="00E311AE">
      <w:pPr>
        <w:ind w:firstLine="708"/>
        <w:jc w:val="both"/>
        <w:rPr>
          <w:rFonts w:ascii="Arial" w:eastAsia="Andale Sans UI" w:hAnsi="Arial" w:cs="Arial"/>
          <w:kern w:val="1"/>
        </w:rPr>
      </w:pPr>
      <w:r w:rsidRPr="0091514C">
        <w:rPr>
          <w:rFonts w:ascii="Arial" w:eastAsia="Arial Unicode MS" w:hAnsi="Arial" w:cs="Arial"/>
          <w:color w:val="000000"/>
        </w:rPr>
        <w:t>2</w:t>
      </w:r>
      <w:r w:rsidR="00264760" w:rsidRPr="0091514C">
        <w:rPr>
          <w:rFonts w:ascii="Arial" w:eastAsia="Arial Unicode MS" w:hAnsi="Arial" w:cs="Arial"/>
          <w:color w:val="000000"/>
        </w:rPr>
        <w:t xml:space="preserve">. </w:t>
      </w:r>
      <w:r w:rsidR="00E311AE" w:rsidRPr="0091514C">
        <w:rPr>
          <w:rFonts w:ascii="Arial" w:eastAsia="Arial Unicode MS" w:hAnsi="Arial" w:cs="Arial"/>
          <w:spacing w:val="5"/>
        </w:rPr>
        <w:t xml:space="preserve">Обнародовать настоящее постановление </w:t>
      </w:r>
      <w:r w:rsidR="00E311AE" w:rsidRPr="0091514C">
        <w:rPr>
          <w:rFonts w:ascii="Arial" w:hAnsi="Arial" w:cs="Arial"/>
        </w:rPr>
        <w:t xml:space="preserve">в сетевом издании   </w:t>
      </w:r>
      <w:r w:rsidR="00E311AE" w:rsidRPr="0091514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E311AE" w:rsidRPr="0091514C">
        <w:rPr>
          <w:rFonts w:ascii="Arial" w:hAnsi="Arial" w:cs="Arial"/>
          <w:shd w:val="clear" w:color="auto" w:fill="FFFFFF"/>
        </w:rPr>
        <w:t>Ударник.ру</w:t>
      </w:r>
      <w:proofErr w:type="spellEnd"/>
      <w:r w:rsidR="00E311AE" w:rsidRPr="0091514C">
        <w:rPr>
          <w:rFonts w:ascii="Arial" w:hAnsi="Arial" w:cs="Arial"/>
        </w:rPr>
        <w:t xml:space="preserve"> (https://udarnik34.ru/ </w:t>
      </w:r>
      <w:r w:rsidR="00E311AE" w:rsidRPr="0091514C">
        <w:rPr>
          <w:rFonts w:ascii="Arial" w:eastAsia="Arial Unicode MS" w:hAnsi="Arial" w:cs="Arial"/>
          <w:spacing w:val="5"/>
        </w:rPr>
        <w:t xml:space="preserve">и разместить на сайте </w:t>
      </w:r>
      <w:proofErr w:type="spellStart"/>
      <w:r w:rsidR="00B83ECF">
        <w:rPr>
          <w:rFonts w:ascii="Arial" w:eastAsia="Arial Unicode MS" w:hAnsi="Arial" w:cs="Arial"/>
          <w:spacing w:val="5"/>
        </w:rPr>
        <w:t>Лятошин</w:t>
      </w:r>
      <w:r w:rsidR="00077991" w:rsidRPr="0091514C">
        <w:rPr>
          <w:rFonts w:ascii="Arial" w:eastAsia="Arial Unicode MS" w:hAnsi="Arial" w:cs="Arial"/>
          <w:spacing w:val="5"/>
        </w:rPr>
        <w:t>ского</w:t>
      </w:r>
      <w:proofErr w:type="spellEnd"/>
      <w:r w:rsidR="00E311AE" w:rsidRPr="0091514C">
        <w:rPr>
          <w:rFonts w:ascii="Arial" w:eastAsia="Arial Unicode MS" w:hAnsi="Arial" w:cs="Arial"/>
          <w:spacing w:val="5"/>
        </w:rPr>
        <w:t xml:space="preserve"> сельского поселения в сети </w:t>
      </w:r>
      <w:proofErr w:type="spellStart"/>
      <w:r w:rsidR="00E311AE" w:rsidRPr="0091514C">
        <w:rPr>
          <w:rFonts w:ascii="Arial" w:eastAsia="Arial Unicode MS" w:hAnsi="Arial" w:cs="Arial"/>
          <w:spacing w:val="5"/>
        </w:rPr>
        <w:t>Интренет</w:t>
      </w:r>
      <w:proofErr w:type="spellEnd"/>
      <w:r w:rsidR="00E311AE" w:rsidRPr="0091514C">
        <w:rPr>
          <w:rFonts w:ascii="Arial" w:eastAsia="Arial Unicode MS" w:hAnsi="Arial" w:cs="Arial"/>
          <w:spacing w:val="5"/>
        </w:rPr>
        <w:t xml:space="preserve">. </w:t>
      </w:r>
    </w:p>
    <w:p w14:paraId="1FC67462" w14:textId="030FF967" w:rsidR="00E311AE" w:rsidRPr="0091514C" w:rsidRDefault="0070780E" w:rsidP="00E311AE">
      <w:pPr>
        <w:widowControl w:val="0"/>
        <w:suppressAutoHyphens/>
        <w:ind w:firstLine="709"/>
        <w:jc w:val="both"/>
        <w:rPr>
          <w:rFonts w:ascii="Arial" w:eastAsia="Arial Unicode MS" w:hAnsi="Arial" w:cs="Arial"/>
          <w:spacing w:val="5"/>
        </w:rPr>
      </w:pPr>
      <w:r w:rsidRPr="0091514C">
        <w:rPr>
          <w:rFonts w:ascii="Arial" w:eastAsia="Andale Sans UI" w:hAnsi="Arial" w:cs="Arial"/>
          <w:kern w:val="1"/>
        </w:rPr>
        <w:t>3</w:t>
      </w:r>
      <w:r w:rsidR="00E311AE" w:rsidRPr="0091514C">
        <w:rPr>
          <w:rFonts w:ascii="Arial" w:eastAsia="Andale Sans UI" w:hAnsi="Arial" w:cs="Arial"/>
          <w:kern w:val="1"/>
        </w:rPr>
        <w:t xml:space="preserve">. </w:t>
      </w:r>
      <w:r w:rsidR="00E311AE" w:rsidRPr="0091514C">
        <w:rPr>
          <w:rFonts w:ascii="Arial" w:eastAsia="Arial Unicode MS" w:hAnsi="Arial" w:cs="Arial"/>
        </w:rPr>
        <w:t xml:space="preserve">Настоящее постановление вступает в силу после официального обнародования </w:t>
      </w:r>
      <w:r w:rsidR="00E311AE" w:rsidRPr="0091514C">
        <w:rPr>
          <w:rFonts w:ascii="Arial" w:hAnsi="Arial" w:cs="Arial"/>
        </w:rPr>
        <w:t xml:space="preserve">в сетевом издании   </w:t>
      </w:r>
      <w:r w:rsidR="00E311AE" w:rsidRPr="0091514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E311AE" w:rsidRPr="0091514C">
        <w:rPr>
          <w:rFonts w:ascii="Arial" w:hAnsi="Arial" w:cs="Arial"/>
          <w:shd w:val="clear" w:color="auto" w:fill="FFFFFF"/>
        </w:rPr>
        <w:t>Ударник.ру</w:t>
      </w:r>
      <w:proofErr w:type="spellEnd"/>
      <w:r w:rsidR="00E311AE" w:rsidRPr="0091514C">
        <w:rPr>
          <w:rFonts w:ascii="Arial" w:hAnsi="Arial" w:cs="Arial"/>
        </w:rPr>
        <w:t xml:space="preserve"> (https://udarnik34.ru/</w:t>
      </w:r>
      <w:r w:rsidR="00E311AE" w:rsidRPr="0091514C">
        <w:rPr>
          <w:rFonts w:ascii="Arial" w:eastAsia="Arial Unicode MS" w:hAnsi="Arial" w:cs="Arial"/>
          <w:spacing w:val="5"/>
        </w:rPr>
        <w:t>.</w:t>
      </w:r>
    </w:p>
    <w:p w14:paraId="1B6B868E" w14:textId="17FE9E75" w:rsidR="00E311AE" w:rsidRPr="0091514C" w:rsidRDefault="0070780E" w:rsidP="00E311AE">
      <w:pPr>
        <w:widowControl w:val="0"/>
        <w:suppressAutoHyphens/>
        <w:ind w:firstLine="709"/>
        <w:jc w:val="both"/>
        <w:rPr>
          <w:rFonts w:ascii="Arial" w:eastAsia="Arial Unicode MS" w:hAnsi="Arial" w:cs="Arial"/>
          <w:spacing w:val="5"/>
        </w:rPr>
      </w:pPr>
      <w:r w:rsidRPr="0091514C">
        <w:rPr>
          <w:rFonts w:ascii="Arial" w:eastAsia="Andale Sans UI" w:hAnsi="Arial" w:cs="Arial"/>
          <w:kern w:val="1"/>
        </w:rPr>
        <w:t>4</w:t>
      </w:r>
      <w:r w:rsidR="00E311AE" w:rsidRPr="0091514C">
        <w:rPr>
          <w:rFonts w:ascii="Arial" w:eastAsia="Andale Sans UI" w:hAnsi="Arial" w:cs="Arial"/>
          <w:kern w:val="1"/>
        </w:rPr>
        <w:t xml:space="preserve">. </w:t>
      </w:r>
      <w:r w:rsidR="00E311AE" w:rsidRPr="0091514C">
        <w:rPr>
          <w:rFonts w:ascii="Arial" w:eastAsia="Arial Unicode MS" w:hAnsi="Arial" w:cs="Arial"/>
          <w:spacing w:val="5"/>
        </w:rPr>
        <w:t>Контроль исполнения настоящего постановления оставляю за собой.</w:t>
      </w:r>
    </w:p>
    <w:p w14:paraId="79403A5D" w14:textId="0715BCD9" w:rsidR="00522482" w:rsidRPr="0091514C" w:rsidRDefault="00522482" w:rsidP="00E311AE">
      <w:pPr>
        <w:ind w:firstLine="708"/>
        <w:jc w:val="both"/>
        <w:rPr>
          <w:rFonts w:ascii="Arial" w:hAnsi="Arial" w:cs="Arial"/>
        </w:rPr>
      </w:pPr>
    </w:p>
    <w:p w14:paraId="3BAC70A8" w14:textId="4C7B9777" w:rsidR="0091514C" w:rsidRPr="0091514C" w:rsidRDefault="0091514C" w:rsidP="0091514C">
      <w:pPr>
        <w:autoSpaceDE w:val="0"/>
        <w:autoSpaceDN w:val="0"/>
        <w:adjustRightInd w:val="0"/>
        <w:rPr>
          <w:rFonts w:ascii="Arial" w:eastAsia="Arial Unicode MS" w:hAnsi="Arial" w:cs="Arial"/>
          <w:spacing w:val="5"/>
        </w:rPr>
      </w:pPr>
      <w:r w:rsidRPr="0091514C">
        <w:rPr>
          <w:rFonts w:ascii="Arial" w:eastAsia="Arial Unicode MS" w:hAnsi="Arial" w:cs="Arial"/>
          <w:spacing w:val="5"/>
        </w:rPr>
        <w:t xml:space="preserve">Глава </w:t>
      </w:r>
      <w:proofErr w:type="spellStart"/>
      <w:r w:rsidR="00B83ECF">
        <w:rPr>
          <w:rFonts w:ascii="Arial" w:eastAsia="Arial Unicode MS" w:hAnsi="Arial" w:cs="Arial"/>
          <w:spacing w:val="5"/>
        </w:rPr>
        <w:t>Лятошин</w:t>
      </w:r>
      <w:r w:rsidRPr="0091514C">
        <w:rPr>
          <w:rFonts w:ascii="Arial" w:eastAsia="Arial Unicode MS" w:hAnsi="Arial" w:cs="Arial"/>
          <w:spacing w:val="5"/>
        </w:rPr>
        <w:t>ского</w:t>
      </w:r>
      <w:proofErr w:type="spellEnd"/>
      <w:r w:rsidRPr="0091514C">
        <w:rPr>
          <w:rFonts w:ascii="Arial" w:eastAsia="Arial Unicode MS" w:hAnsi="Arial" w:cs="Arial"/>
          <w:spacing w:val="5"/>
        </w:rPr>
        <w:t xml:space="preserve"> </w:t>
      </w:r>
    </w:p>
    <w:p w14:paraId="616AB5F8" w14:textId="060F0B82" w:rsidR="0091514C" w:rsidRPr="0091514C" w:rsidRDefault="0091514C" w:rsidP="0091514C">
      <w:pPr>
        <w:autoSpaceDE w:val="0"/>
        <w:autoSpaceDN w:val="0"/>
        <w:adjustRightInd w:val="0"/>
        <w:rPr>
          <w:rFonts w:ascii="Arial" w:eastAsia="Arial Unicode MS" w:hAnsi="Arial" w:cs="Arial"/>
          <w:spacing w:val="5"/>
        </w:rPr>
      </w:pPr>
      <w:r w:rsidRPr="0091514C">
        <w:rPr>
          <w:rFonts w:ascii="Arial" w:eastAsia="Arial Unicode MS" w:hAnsi="Arial" w:cs="Arial"/>
          <w:spacing w:val="5"/>
        </w:rPr>
        <w:t xml:space="preserve">сельского </w:t>
      </w:r>
      <w:r>
        <w:rPr>
          <w:rFonts w:ascii="Arial" w:eastAsia="Arial Unicode MS" w:hAnsi="Arial" w:cs="Arial"/>
          <w:spacing w:val="5"/>
        </w:rPr>
        <w:t xml:space="preserve">поселения                           </w:t>
      </w:r>
      <w:proofErr w:type="spellStart"/>
      <w:r w:rsidR="00B83ECF">
        <w:rPr>
          <w:rFonts w:ascii="Arial" w:eastAsia="Arial Unicode MS" w:hAnsi="Arial" w:cs="Arial"/>
          <w:spacing w:val="5"/>
        </w:rPr>
        <w:t>Ш.И.Юналиев</w:t>
      </w:r>
      <w:proofErr w:type="spellEnd"/>
    </w:p>
    <w:p w14:paraId="55D3DC3C" w14:textId="77777777" w:rsidR="0091514C" w:rsidRPr="0091514C" w:rsidRDefault="0091514C" w:rsidP="0091514C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pacing w:val="5"/>
        </w:rPr>
      </w:pPr>
    </w:p>
    <w:p w14:paraId="5853319E" w14:textId="7C2D7814" w:rsidR="00A33C50" w:rsidRPr="0091514C" w:rsidRDefault="00A33C50" w:rsidP="00112AB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pacing w:val="5"/>
        </w:rPr>
      </w:pPr>
    </w:p>
    <w:tbl>
      <w:tblPr>
        <w:tblStyle w:val="ab"/>
        <w:tblpPr w:leftFromText="180" w:rightFromText="180" w:vertAnchor="text" w:horzAnchor="page" w:tblpX="7171" w:tblpY="-667"/>
        <w:tblW w:w="4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9"/>
      </w:tblGrid>
      <w:tr w:rsidR="0070780E" w:rsidRPr="0091514C" w14:paraId="4FD98EC9" w14:textId="77777777" w:rsidTr="0070780E">
        <w:trPr>
          <w:trHeight w:val="285"/>
        </w:trPr>
        <w:tc>
          <w:tcPr>
            <w:tcW w:w="4439" w:type="dxa"/>
          </w:tcPr>
          <w:p w14:paraId="71A48590" w14:textId="77777777" w:rsidR="0070780E" w:rsidRPr="0091514C" w:rsidRDefault="0070780E" w:rsidP="0070780E">
            <w:pPr>
              <w:pStyle w:val="ConsPlusTitle"/>
              <w:rPr>
                <w:rFonts w:ascii="Arial" w:hAnsi="Arial" w:cs="Arial"/>
                <w:b w:val="0"/>
                <w:sz w:val="24"/>
              </w:rPr>
            </w:pPr>
          </w:p>
          <w:p w14:paraId="7E135A98" w14:textId="77777777" w:rsidR="0091514C" w:rsidRDefault="0070780E" w:rsidP="0070780E">
            <w:pPr>
              <w:pStyle w:val="ConsPlusTitle"/>
              <w:rPr>
                <w:rFonts w:ascii="Arial" w:hAnsi="Arial" w:cs="Arial"/>
                <w:b w:val="0"/>
                <w:sz w:val="24"/>
              </w:rPr>
            </w:pPr>
            <w:r w:rsidRPr="0091514C">
              <w:rPr>
                <w:rFonts w:ascii="Arial" w:hAnsi="Arial" w:cs="Arial"/>
                <w:b w:val="0"/>
                <w:sz w:val="24"/>
              </w:rPr>
              <w:t xml:space="preserve">            </w:t>
            </w:r>
          </w:p>
          <w:p w14:paraId="31756AFD" w14:textId="77777777" w:rsidR="0091514C" w:rsidRDefault="0091514C" w:rsidP="0070780E">
            <w:pPr>
              <w:pStyle w:val="ConsPlusTitle"/>
              <w:rPr>
                <w:rFonts w:ascii="Arial" w:hAnsi="Arial" w:cs="Arial"/>
                <w:b w:val="0"/>
                <w:sz w:val="24"/>
              </w:rPr>
            </w:pPr>
          </w:p>
          <w:p w14:paraId="4B1F8005" w14:textId="77777777" w:rsidR="0091514C" w:rsidRDefault="0091514C" w:rsidP="0070780E">
            <w:pPr>
              <w:pStyle w:val="ConsPlusTitle"/>
              <w:rPr>
                <w:rFonts w:ascii="Arial" w:hAnsi="Arial" w:cs="Arial"/>
                <w:b w:val="0"/>
                <w:sz w:val="24"/>
              </w:rPr>
            </w:pPr>
          </w:p>
          <w:p w14:paraId="4FA4D2EF" w14:textId="47876D35" w:rsidR="0070780E" w:rsidRPr="0091514C" w:rsidRDefault="0070780E" w:rsidP="0070780E">
            <w:pPr>
              <w:pStyle w:val="ConsPlusTitle"/>
              <w:rPr>
                <w:rFonts w:ascii="Arial" w:hAnsi="Arial" w:cs="Arial"/>
                <w:b w:val="0"/>
                <w:sz w:val="24"/>
              </w:rPr>
            </w:pPr>
            <w:r w:rsidRPr="0091514C">
              <w:rPr>
                <w:rFonts w:ascii="Arial" w:hAnsi="Arial" w:cs="Arial"/>
                <w:b w:val="0"/>
                <w:sz w:val="24"/>
              </w:rPr>
              <w:t xml:space="preserve">                                  Утвержден</w:t>
            </w:r>
          </w:p>
          <w:p w14:paraId="2316E23B" w14:textId="767A544E" w:rsidR="0091514C" w:rsidRDefault="0070780E" w:rsidP="0091514C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</w:rPr>
            </w:pPr>
            <w:r w:rsidRPr="0091514C">
              <w:rPr>
                <w:rFonts w:ascii="Arial" w:hAnsi="Arial" w:cs="Arial"/>
                <w:b w:val="0"/>
                <w:sz w:val="24"/>
              </w:rPr>
              <w:t xml:space="preserve">постановлением администрации </w:t>
            </w:r>
            <w:proofErr w:type="spellStart"/>
            <w:r w:rsidR="00B83ECF">
              <w:rPr>
                <w:rFonts w:ascii="Arial" w:hAnsi="Arial" w:cs="Arial"/>
                <w:b w:val="0"/>
                <w:sz w:val="24"/>
              </w:rPr>
              <w:t>Лятошин</w:t>
            </w:r>
            <w:r w:rsidR="00077991" w:rsidRPr="0091514C">
              <w:rPr>
                <w:rFonts w:ascii="Arial" w:hAnsi="Arial" w:cs="Arial"/>
                <w:b w:val="0"/>
                <w:sz w:val="24"/>
              </w:rPr>
              <w:t>ского</w:t>
            </w:r>
            <w:proofErr w:type="spellEnd"/>
            <w:r w:rsidR="0091514C">
              <w:rPr>
                <w:rFonts w:ascii="Arial" w:hAnsi="Arial" w:cs="Arial"/>
                <w:b w:val="0"/>
                <w:sz w:val="24"/>
              </w:rPr>
              <w:t xml:space="preserve"> сельского поселения</w:t>
            </w:r>
          </w:p>
          <w:p w14:paraId="19078081" w14:textId="4DDAE07C" w:rsidR="0070780E" w:rsidRPr="0091514C" w:rsidRDefault="0091514C" w:rsidP="0070780E">
            <w:pPr>
              <w:pStyle w:val="ConsPlusTitle"/>
              <w:rPr>
                <w:rFonts w:ascii="Arial" w:hAnsi="Arial" w:cs="Arial"/>
                <w:b w:val="0"/>
                <w:sz w:val="24"/>
              </w:rPr>
            </w:pPr>
            <w:r w:rsidRPr="0091514C">
              <w:rPr>
                <w:rFonts w:ascii="Arial" w:hAnsi="Arial" w:cs="Arial"/>
                <w:b w:val="0"/>
                <w:sz w:val="24"/>
              </w:rPr>
              <w:t xml:space="preserve">  от «20»  августа </w:t>
            </w:r>
            <w:r>
              <w:rPr>
                <w:rFonts w:ascii="Arial" w:hAnsi="Arial" w:cs="Arial"/>
                <w:b w:val="0"/>
                <w:sz w:val="24"/>
              </w:rPr>
              <w:t>2025 г.</w:t>
            </w:r>
            <w:r w:rsidR="0070780E" w:rsidRPr="0091514C">
              <w:rPr>
                <w:rFonts w:ascii="Arial" w:hAnsi="Arial" w:cs="Arial"/>
                <w:b w:val="0"/>
                <w:sz w:val="24"/>
              </w:rPr>
              <w:t xml:space="preserve">№ </w:t>
            </w:r>
            <w:r w:rsidR="00B83ECF">
              <w:rPr>
                <w:rFonts w:ascii="Arial" w:hAnsi="Arial" w:cs="Arial"/>
                <w:b w:val="0"/>
                <w:sz w:val="24"/>
              </w:rPr>
              <w:t>49</w:t>
            </w:r>
          </w:p>
        </w:tc>
      </w:tr>
    </w:tbl>
    <w:p w14:paraId="18559370" w14:textId="2605DD2C" w:rsidR="00264760" w:rsidRPr="0091514C" w:rsidRDefault="00264760" w:rsidP="00112AB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pacing w:val="5"/>
        </w:rPr>
      </w:pPr>
    </w:p>
    <w:p w14:paraId="4A029E47" w14:textId="617ED398" w:rsidR="00264760" w:rsidRPr="0091514C" w:rsidRDefault="00264760" w:rsidP="00112AB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pacing w:val="5"/>
        </w:rPr>
      </w:pPr>
    </w:p>
    <w:p w14:paraId="59886B33" w14:textId="61855C77" w:rsidR="00264760" w:rsidRPr="0091514C" w:rsidRDefault="00264760" w:rsidP="00112AB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pacing w:val="5"/>
        </w:rPr>
      </w:pPr>
    </w:p>
    <w:p w14:paraId="5439325F" w14:textId="314E4AFE" w:rsidR="00264760" w:rsidRPr="0091514C" w:rsidRDefault="00264760" w:rsidP="00112AB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pacing w:val="5"/>
        </w:rPr>
      </w:pPr>
    </w:p>
    <w:p w14:paraId="1F1A7576" w14:textId="551903C9" w:rsidR="00264760" w:rsidRPr="0091514C" w:rsidRDefault="00264760" w:rsidP="0070780E">
      <w:pPr>
        <w:autoSpaceDE w:val="0"/>
        <w:autoSpaceDN w:val="0"/>
        <w:adjustRightInd w:val="0"/>
        <w:rPr>
          <w:rFonts w:ascii="Arial" w:eastAsia="Arial Unicode MS" w:hAnsi="Arial" w:cs="Arial"/>
          <w:spacing w:val="5"/>
        </w:rPr>
      </w:pPr>
    </w:p>
    <w:p w14:paraId="3BB320A5" w14:textId="61F81F9F" w:rsidR="00264760" w:rsidRPr="0091514C" w:rsidRDefault="00264760" w:rsidP="00112AB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pacing w:val="5"/>
        </w:rPr>
      </w:pPr>
    </w:p>
    <w:p w14:paraId="5871CB58" w14:textId="77777777" w:rsidR="0070780E" w:rsidRPr="0091514C" w:rsidRDefault="0070780E" w:rsidP="0070780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1514C">
        <w:rPr>
          <w:rFonts w:ascii="Arial" w:hAnsi="Arial" w:cs="Arial"/>
          <w:sz w:val="24"/>
          <w:szCs w:val="24"/>
        </w:rPr>
        <w:t>ПОРЯДОК</w:t>
      </w:r>
    </w:p>
    <w:p w14:paraId="541F036E" w14:textId="1D8BD7DA" w:rsidR="0070780E" w:rsidRPr="0091514C" w:rsidRDefault="0070780E" w:rsidP="0070780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1514C">
        <w:rPr>
          <w:rFonts w:ascii="Arial" w:hAnsi="Arial" w:cs="Arial"/>
          <w:sz w:val="24"/>
          <w:szCs w:val="24"/>
        </w:rPr>
        <w:t xml:space="preserve">принятия решения об одобрении сделок с участием муниципального бюджетного учреждения </w:t>
      </w:r>
      <w:proofErr w:type="spellStart"/>
      <w:r w:rsidR="00B83ECF">
        <w:rPr>
          <w:rFonts w:ascii="Arial" w:hAnsi="Arial" w:cs="Arial"/>
          <w:sz w:val="24"/>
          <w:szCs w:val="24"/>
        </w:rPr>
        <w:t>Лятошин</w:t>
      </w:r>
      <w:r w:rsidR="00077991" w:rsidRPr="0091514C">
        <w:rPr>
          <w:rFonts w:ascii="Arial" w:hAnsi="Arial" w:cs="Arial"/>
          <w:sz w:val="24"/>
          <w:szCs w:val="24"/>
        </w:rPr>
        <w:t>ского</w:t>
      </w:r>
      <w:proofErr w:type="spellEnd"/>
      <w:r w:rsidRPr="0091514C">
        <w:rPr>
          <w:rFonts w:ascii="Arial" w:hAnsi="Arial" w:cs="Arial"/>
          <w:sz w:val="24"/>
          <w:szCs w:val="24"/>
        </w:rPr>
        <w:t xml:space="preserve"> сельского поселения Старополтавского муниципального района Волгоградской области, в совершении которых имеется заинтересованность, определяемая в соответствии с критериями, установленными статьей 27 Федерального закона от 12.01.1996 № 7-ФЗ «О некоммерческих организациях»</w:t>
      </w:r>
    </w:p>
    <w:p w14:paraId="44D37651" w14:textId="77777777" w:rsidR="0070780E" w:rsidRPr="0091514C" w:rsidRDefault="0070780E" w:rsidP="0070780E">
      <w:pPr>
        <w:pStyle w:val="ConsPlusNormal"/>
        <w:jc w:val="center"/>
        <w:rPr>
          <w:sz w:val="24"/>
          <w:szCs w:val="24"/>
        </w:rPr>
      </w:pPr>
    </w:p>
    <w:p w14:paraId="33B215F5" w14:textId="60F06E43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 xml:space="preserve">1. Настоящий Порядок разработан в соответствии со </w:t>
      </w:r>
      <w:r w:rsidRPr="0091514C">
        <w:rPr>
          <w:color w:val="000000" w:themeColor="text1"/>
          <w:sz w:val="24"/>
          <w:szCs w:val="24"/>
        </w:rPr>
        <w:t xml:space="preserve">статьей 27 </w:t>
      </w:r>
      <w:r w:rsidRPr="0091514C">
        <w:rPr>
          <w:sz w:val="24"/>
          <w:szCs w:val="24"/>
        </w:rPr>
        <w:t xml:space="preserve">Федерального закона от 12.01.1996 № 7-ФЗ «О некоммерческих организациях» и регулирует вопросы принятия администрацией </w:t>
      </w:r>
      <w:proofErr w:type="spellStart"/>
      <w:r w:rsidR="00B83ECF">
        <w:rPr>
          <w:sz w:val="24"/>
          <w:szCs w:val="24"/>
        </w:rPr>
        <w:t>Лятошин</w:t>
      </w:r>
      <w:r w:rsidR="00077991" w:rsidRPr="0091514C">
        <w:rPr>
          <w:sz w:val="24"/>
          <w:szCs w:val="24"/>
        </w:rPr>
        <w:t>ского</w:t>
      </w:r>
      <w:proofErr w:type="spellEnd"/>
      <w:r w:rsidRPr="0091514C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 (далее – администрация </w:t>
      </w:r>
      <w:bookmarkStart w:id="0" w:name="_Hlk206054942"/>
      <w:r w:rsidRPr="0091514C">
        <w:rPr>
          <w:sz w:val="24"/>
          <w:szCs w:val="24"/>
        </w:rPr>
        <w:t>сельского поселения</w:t>
      </w:r>
      <w:bookmarkEnd w:id="0"/>
      <w:r w:rsidRPr="0091514C">
        <w:rPr>
          <w:sz w:val="24"/>
          <w:szCs w:val="24"/>
        </w:rPr>
        <w:t xml:space="preserve">) решения об одобрении сделок с участием муниципального бюджетного учреждения </w:t>
      </w:r>
      <w:proofErr w:type="spellStart"/>
      <w:r w:rsidR="00B83ECF">
        <w:rPr>
          <w:sz w:val="24"/>
          <w:szCs w:val="24"/>
        </w:rPr>
        <w:t>Лятошин</w:t>
      </w:r>
      <w:r w:rsidR="00077991" w:rsidRPr="0091514C">
        <w:rPr>
          <w:sz w:val="24"/>
          <w:szCs w:val="24"/>
        </w:rPr>
        <w:t>ского</w:t>
      </w:r>
      <w:proofErr w:type="spellEnd"/>
      <w:r w:rsidRPr="0091514C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 (далее - Учреждение), в совершении которых имеется заинтересованность, определяемая в соответствии с критериями, установленными статьей 27 Федерального закона от 12.01.1996 № 7-ФЗ «О некоммерческих организациях».</w:t>
      </w:r>
      <w:bookmarkStart w:id="1" w:name="P46"/>
      <w:bookmarkEnd w:id="1"/>
    </w:p>
    <w:p w14:paraId="4BB6A2E9" w14:textId="77777777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>2. Для одобрения сделки, в совершении которой имеется заинтересованность, Учреждение направляет в администрацию сельского поселения обращение, которое должно содержать:</w:t>
      </w:r>
    </w:p>
    <w:p w14:paraId="694235A6" w14:textId="77777777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>1) предмет сделки;</w:t>
      </w:r>
    </w:p>
    <w:p w14:paraId="374AE3FF" w14:textId="77777777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>2) мотивированное обоснование выбора контрагентов;</w:t>
      </w:r>
    </w:p>
    <w:p w14:paraId="1B2C7EEB" w14:textId="77777777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>3) сроки исполнения обязательств по сделке;</w:t>
      </w:r>
    </w:p>
    <w:p w14:paraId="5F002589" w14:textId="77777777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>4) цену и иные существенные условия сделки в соответствии с действующим законодательством Российской Федерации.</w:t>
      </w:r>
      <w:bookmarkStart w:id="2" w:name="P51"/>
      <w:bookmarkEnd w:id="2"/>
    </w:p>
    <w:p w14:paraId="6C8BA6BA" w14:textId="70766AC2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>3. К обращению, указанному в пункте 2 настоящего Порядка, прилагаются:</w:t>
      </w:r>
    </w:p>
    <w:p w14:paraId="4EE1ECF4" w14:textId="77777777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>1) копии документов, подтверждающих наличие заинтересованных в сделке лиц, в соответствии с действующим законодательством Российской Федерации;</w:t>
      </w:r>
    </w:p>
    <w:p w14:paraId="33DC662D" w14:textId="77777777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>2) копии форм бюджетной отчетности за последний финансовый год и на последнюю отчетную дату;</w:t>
      </w:r>
    </w:p>
    <w:p w14:paraId="1765EE1C" w14:textId="77777777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>3) проект соответствующего договора, содержащий условия сделки;</w:t>
      </w:r>
    </w:p>
    <w:p w14:paraId="10B906E7" w14:textId="77777777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>4) финансово-экономическое обоснование целесообразности заключения сделки (содержание сделки, расчеты показателей сделки, информацию о прогнозе влияния результатов сделки на повышение эффективности деятельности Учреждения в разрезе показателей деятельности и финансовых показателей, особые условия сделки);</w:t>
      </w:r>
    </w:p>
    <w:p w14:paraId="3699D890" w14:textId="77777777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>5) подготовленный в соответствии с действующим законодательством Российской Федерации об оценочной деятельности отчет об оценке рыночной стоимости имущества, с которым предполагается совершить сделку, произведенной не ранее чем за три месяца до представления отчета.</w:t>
      </w:r>
    </w:p>
    <w:p w14:paraId="76953D65" w14:textId="2478C3D7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 xml:space="preserve">4. Обращение, указанное в пункте 2 настоящего Порядка, подписывается руководителем Учреждения или лицом, исполняющим его обязанности. Прилагаемые к обращению документы, за исключением отчета об оценке рыночной стоимости имущества, должны быть подписаны, а копии документов заверены руководителем Учреждения или лицом, исполняющим его обязанности, </w:t>
      </w:r>
      <w:r w:rsidRPr="0091514C">
        <w:rPr>
          <w:sz w:val="24"/>
          <w:szCs w:val="24"/>
        </w:rPr>
        <w:lastRenderedPageBreak/>
        <w:t>главным бухгалтером Учреждения и печатью Учреждения.</w:t>
      </w:r>
    </w:p>
    <w:p w14:paraId="380B93E4" w14:textId="77777777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>В представленных документах исправления, подчистки и помарки не допускаются.</w:t>
      </w:r>
    </w:p>
    <w:p w14:paraId="7C6A3D7A" w14:textId="69FADC38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>5. В течение 10 рабочих дней с даты поступления документов, предусмотренных пунктами 2 и 3 настоящего Порядка, администрация сельского поселения, в ведении которого находится Учреждение:</w:t>
      </w:r>
    </w:p>
    <w:p w14:paraId="10FDE051" w14:textId="77777777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>проводит проверку наличия документов, прилагаемых к обращению Учреждения;</w:t>
      </w:r>
    </w:p>
    <w:p w14:paraId="7B0A27A4" w14:textId="77777777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>изучает основания целесообразности совершения Учреждением сделки;</w:t>
      </w:r>
    </w:p>
    <w:p w14:paraId="4C13F8A3" w14:textId="77777777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>подготавливает решение об одобрении сделки, в совершении которой имеется заинтересованность, либо решение о мотивированном отказе в одобрении такой сделки.</w:t>
      </w:r>
    </w:p>
    <w:p w14:paraId="2D9715E3" w14:textId="264C083F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>6. При непредставлении Учреждением документов, предусмотренных пунктами 2 и 3 настоящего Порядка, неполном их представлении администрация сельского поселения отказывает Учреждению в рассмотрении обращения об одобрении сделки, в совершении которой имеется заинтересованность, о чем письменно информирует Учреждение.</w:t>
      </w:r>
    </w:p>
    <w:p w14:paraId="332C9030" w14:textId="77777777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>7. Решение об одобрении сделки с участием Учреждения, в совершении которой имеется заинтересованность, оформляется письмом администрации сельского поселения, подписанным главой сельского поселения или иным уполномоченным им должностным лицом. Подготовку проекта письма осуществляет администрация сельского поселения, в ведении которого находится Учреждение.</w:t>
      </w:r>
    </w:p>
    <w:p w14:paraId="1EDA62AA" w14:textId="77777777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>8. Решение об отказе в одобрении сделки с участием Учреждения, в совершении которой имеется заинтересованность, принимается в случаях, если:</w:t>
      </w:r>
    </w:p>
    <w:p w14:paraId="32E57A2C" w14:textId="77777777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>1) в обращении Учреждения или прилагаемых к нему документах выявлены неполные или недостоверные сведения;</w:t>
      </w:r>
    </w:p>
    <w:p w14:paraId="523AF76F" w14:textId="77777777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>2) сделка не соответствует целям деятельности Учреждения и (или) в результате ее совершения осуществление Учреждением предусмотренной его уставом деятельности будет затруднено или невозможно.</w:t>
      </w:r>
    </w:p>
    <w:p w14:paraId="04BD4CFC" w14:textId="77777777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>9. Письмо администрации сельского поселения с решением об одобрении сделки с участием Учреждения, в совершении которой имеется заинтересованность, либо с решением о мотивированном отказе в одобрении совершения такой сделки отправляется в Учреждение или вручается уполномоченному представителю Учреждения не позднее рабочего дня, следующего за днем оформления решения.</w:t>
      </w:r>
    </w:p>
    <w:p w14:paraId="5FC829C9" w14:textId="616542B7" w:rsidR="0070780E" w:rsidRPr="0091514C" w:rsidRDefault="0070780E" w:rsidP="0070780E">
      <w:pPr>
        <w:pStyle w:val="ConsPlusNormal"/>
        <w:ind w:firstLine="709"/>
        <w:jc w:val="both"/>
        <w:rPr>
          <w:sz w:val="24"/>
          <w:szCs w:val="24"/>
        </w:rPr>
      </w:pPr>
      <w:r w:rsidRPr="0091514C">
        <w:rPr>
          <w:sz w:val="24"/>
          <w:szCs w:val="24"/>
        </w:rPr>
        <w:t>10. Решение об одобрении сделки с участием Учреждения действительно в течение трех месяцев со дня его принятия.</w:t>
      </w:r>
    </w:p>
    <w:p w14:paraId="1CF7F829" w14:textId="77777777" w:rsidR="0070780E" w:rsidRPr="0091514C" w:rsidRDefault="0070780E" w:rsidP="0070780E">
      <w:pPr>
        <w:jc w:val="both"/>
        <w:rPr>
          <w:rFonts w:ascii="Arial" w:hAnsi="Arial" w:cs="Arial"/>
        </w:rPr>
      </w:pPr>
    </w:p>
    <w:p w14:paraId="6FF80533" w14:textId="77777777" w:rsidR="0070780E" w:rsidRPr="0091514C" w:rsidRDefault="0070780E" w:rsidP="0070780E">
      <w:pPr>
        <w:jc w:val="both"/>
        <w:rPr>
          <w:rFonts w:ascii="Arial" w:hAnsi="Arial" w:cs="Arial"/>
        </w:rPr>
      </w:pPr>
    </w:p>
    <w:p w14:paraId="18EC5A3C" w14:textId="77777777" w:rsidR="0070780E" w:rsidRPr="0091514C" w:rsidRDefault="0070780E" w:rsidP="0070780E">
      <w:pPr>
        <w:jc w:val="both"/>
        <w:rPr>
          <w:rFonts w:ascii="Arial" w:hAnsi="Arial" w:cs="Arial"/>
        </w:rPr>
      </w:pPr>
    </w:p>
    <w:p w14:paraId="3E4E6812" w14:textId="77777777" w:rsidR="0070780E" w:rsidRPr="0091514C" w:rsidRDefault="0070780E" w:rsidP="0070780E">
      <w:pPr>
        <w:jc w:val="both"/>
        <w:rPr>
          <w:rFonts w:ascii="Arial" w:hAnsi="Arial" w:cs="Arial"/>
        </w:rPr>
      </w:pPr>
    </w:p>
    <w:p w14:paraId="60FB3DD3" w14:textId="77777777" w:rsidR="0070780E" w:rsidRPr="0091514C" w:rsidRDefault="0070780E" w:rsidP="0070780E">
      <w:pPr>
        <w:jc w:val="both"/>
        <w:rPr>
          <w:rFonts w:ascii="Arial" w:hAnsi="Arial" w:cs="Arial"/>
        </w:rPr>
      </w:pPr>
    </w:p>
    <w:p w14:paraId="217FA5D7" w14:textId="77777777" w:rsidR="0070780E" w:rsidRPr="0091514C" w:rsidRDefault="0070780E" w:rsidP="0070780E">
      <w:pPr>
        <w:jc w:val="both"/>
        <w:rPr>
          <w:rFonts w:ascii="Arial" w:hAnsi="Arial" w:cs="Arial"/>
        </w:rPr>
      </w:pPr>
    </w:p>
    <w:p w14:paraId="3909E8F2" w14:textId="77777777" w:rsidR="0070780E" w:rsidRPr="0091514C" w:rsidRDefault="0070780E" w:rsidP="0070780E">
      <w:pPr>
        <w:rPr>
          <w:rFonts w:ascii="Arial" w:hAnsi="Arial" w:cs="Arial"/>
        </w:rPr>
      </w:pPr>
    </w:p>
    <w:p w14:paraId="07CE7080" w14:textId="77777777" w:rsidR="00264760" w:rsidRPr="0091514C" w:rsidRDefault="00264760" w:rsidP="0070780E">
      <w:pPr>
        <w:pStyle w:val="21"/>
        <w:jc w:val="center"/>
        <w:rPr>
          <w:rFonts w:ascii="Arial" w:hAnsi="Arial" w:cs="Arial"/>
        </w:rPr>
      </w:pPr>
    </w:p>
    <w:sectPr w:rsidR="00264760" w:rsidRPr="0091514C" w:rsidSect="00E311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232103"/>
    <w:multiLevelType w:val="hybridMultilevel"/>
    <w:tmpl w:val="3E2EF062"/>
    <w:lvl w:ilvl="0" w:tplc="689CAA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4B05CA"/>
    <w:multiLevelType w:val="hybridMultilevel"/>
    <w:tmpl w:val="762E2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82851"/>
    <w:multiLevelType w:val="multilevel"/>
    <w:tmpl w:val="CA828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" w15:restartNumberingAfterBreak="0">
    <w:nsid w:val="124F21AD"/>
    <w:multiLevelType w:val="hybridMultilevel"/>
    <w:tmpl w:val="F806B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77387A"/>
    <w:multiLevelType w:val="hybridMultilevel"/>
    <w:tmpl w:val="7C1A97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B2354"/>
    <w:multiLevelType w:val="hybridMultilevel"/>
    <w:tmpl w:val="03C4B35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25764FE8"/>
    <w:multiLevelType w:val="hybridMultilevel"/>
    <w:tmpl w:val="6B6E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21782"/>
    <w:multiLevelType w:val="hybridMultilevel"/>
    <w:tmpl w:val="0EF66B3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E045BD"/>
    <w:multiLevelType w:val="hybridMultilevel"/>
    <w:tmpl w:val="6BDC3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DC7E7D"/>
    <w:multiLevelType w:val="hybridMultilevel"/>
    <w:tmpl w:val="2618BA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099"/>
    <w:multiLevelType w:val="hybridMultilevel"/>
    <w:tmpl w:val="EDF46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C7F78"/>
    <w:multiLevelType w:val="hybridMultilevel"/>
    <w:tmpl w:val="A112D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266E5"/>
    <w:multiLevelType w:val="multilevel"/>
    <w:tmpl w:val="4160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5" w15:restartNumberingAfterBreak="0">
    <w:nsid w:val="57732DAF"/>
    <w:multiLevelType w:val="hybridMultilevel"/>
    <w:tmpl w:val="EAEE70A2"/>
    <w:lvl w:ilvl="0" w:tplc="8C668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386949"/>
    <w:multiLevelType w:val="hybridMultilevel"/>
    <w:tmpl w:val="D218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117A4F"/>
    <w:multiLevelType w:val="hybridMultilevel"/>
    <w:tmpl w:val="C41CF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46DC6"/>
    <w:multiLevelType w:val="hybridMultilevel"/>
    <w:tmpl w:val="0FF0D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A801DC"/>
    <w:multiLevelType w:val="hybridMultilevel"/>
    <w:tmpl w:val="E1283DD2"/>
    <w:lvl w:ilvl="0" w:tplc="DDDE0832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10"/>
  </w:num>
  <w:num w:numId="5">
    <w:abstractNumId w:val="15"/>
  </w:num>
  <w:num w:numId="6">
    <w:abstractNumId w:val="16"/>
  </w:num>
  <w:num w:numId="7">
    <w:abstractNumId w:val="13"/>
  </w:num>
  <w:num w:numId="8">
    <w:abstractNumId w:val="17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14"/>
  </w:num>
  <w:num w:numId="14">
    <w:abstractNumId w:val="0"/>
  </w:num>
  <w:num w:numId="15">
    <w:abstractNumId w:val="4"/>
  </w:num>
  <w:num w:numId="16">
    <w:abstractNumId w:val="3"/>
  </w:num>
  <w:num w:numId="17">
    <w:abstractNumId w:val="2"/>
  </w:num>
  <w:num w:numId="18">
    <w:abstractNumId w:val="12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D1"/>
    <w:rsid w:val="00004C1E"/>
    <w:rsid w:val="00077991"/>
    <w:rsid w:val="0009604C"/>
    <w:rsid w:val="000A169E"/>
    <w:rsid w:val="000E31B5"/>
    <w:rsid w:val="000E33C4"/>
    <w:rsid w:val="00112ABD"/>
    <w:rsid w:val="00147208"/>
    <w:rsid w:val="0017520A"/>
    <w:rsid w:val="001E4F1F"/>
    <w:rsid w:val="002173F1"/>
    <w:rsid w:val="00221A65"/>
    <w:rsid w:val="00241B45"/>
    <w:rsid w:val="00243F2A"/>
    <w:rsid w:val="0025174D"/>
    <w:rsid w:val="002560D7"/>
    <w:rsid w:val="002613A7"/>
    <w:rsid w:val="00262262"/>
    <w:rsid w:val="00264760"/>
    <w:rsid w:val="002830CF"/>
    <w:rsid w:val="00284A02"/>
    <w:rsid w:val="0029306D"/>
    <w:rsid w:val="002A4F3C"/>
    <w:rsid w:val="002B571A"/>
    <w:rsid w:val="00306464"/>
    <w:rsid w:val="00311F6F"/>
    <w:rsid w:val="0032773D"/>
    <w:rsid w:val="00340057"/>
    <w:rsid w:val="00341B75"/>
    <w:rsid w:val="0037010B"/>
    <w:rsid w:val="00373037"/>
    <w:rsid w:val="00376946"/>
    <w:rsid w:val="00384080"/>
    <w:rsid w:val="0038587A"/>
    <w:rsid w:val="00391E75"/>
    <w:rsid w:val="00395BE6"/>
    <w:rsid w:val="003A4036"/>
    <w:rsid w:val="003F1F9C"/>
    <w:rsid w:val="00442CF2"/>
    <w:rsid w:val="00455FAB"/>
    <w:rsid w:val="004B0571"/>
    <w:rsid w:val="004B6C8F"/>
    <w:rsid w:val="004C4670"/>
    <w:rsid w:val="004D3487"/>
    <w:rsid w:val="00520DBB"/>
    <w:rsid w:val="00522482"/>
    <w:rsid w:val="005301DE"/>
    <w:rsid w:val="00545339"/>
    <w:rsid w:val="00572BEB"/>
    <w:rsid w:val="005925F5"/>
    <w:rsid w:val="005A3E9B"/>
    <w:rsid w:val="005C0AA2"/>
    <w:rsid w:val="005C0E0E"/>
    <w:rsid w:val="005C66EA"/>
    <w:rsid w:val="005D5896"/>
    <w:rsid w:val="00610504"/>
    <w:rsid w:val="00614E52"/>
    <w:rsid w:val="00625F51"/>
    <w:rsid w:val="00644660"/>
    <w:rsid w:val="00663674"/>
    <w:rsid w:val="0069462D"/>
    <w:rsid w:val="00696A63"/>
    <w:rsid w:val="006D3DE4"/>
    <w:rsid w:val="006F188A"/>
    <w:rsid w:val="006F1F6F"/>
    <w:rsid w:val="0070780E"/>
    <w:rsid w:val="00731BA3"/>
    <w:rsid w:val="00754A3E"/>
    <w:rsid w:val="007745FF"/>
    <w:rsid w:val="007A7A7A"/>
    <w:rsid w:val="007D1B78"/>
    <w:rsid w:val="007D5080"/>
    <w:rsid w:val="00862FB4"/>
    <w:rsid w:val="00871A0F"/>
    <w:rsid w:val="00882E92"/>
    <w:rsid w:val="0088470A"/>
    <w:rsid w:val="0089064D"/>
    <w:rsid w:val="008A72E1"/>
    <w:rsid w:val="00902E06"/>
    <w:rsid w:val="009040CE"/>
    <w:rsid w:val="0091514C"/>
    <w:rsid w:val="00945AEF"/>
    <w:rsid w:val="00963CE0"/>
    <w:rsid w:val="00974FBE"/>
    <w:rsid w:val="00980E7A"/>
    <w:rsid w:val="009953EF"/>
    <w:rsid w:val="009C7879"/>
    <w:rsid w:val="009D328A"/>
    <w:rsid w:val="009E1A25"/>
    <w:rsid w:val="00A10D56"/>
    <w:rsid w:val="00A226C9"/>
    <w:rsid w:val="00A24685"/>
    <w:rsid w:val="00A33C50"/>
    <w:rsid w:val="00A60FC6"/>
    <w:rsid w:val="00A62C40"/>
    <w:rsid w:val="00A74CD2"/>
    <w:rsid w:val="00AC58ED"/>
    <w:rsid w:val="00AD1700"/>
    <w:rsid w:val="00B267DC"/>
    <w:rsid w:val="00B367ED"/>
    <w:rsid w:val="00B429F2"/>
    <w:rsid w:val="00B4473D"/>
    <w:rsid w:val="00B526DD"/>
    <w:rsid w:val="00B73841"/>
    <w:rsid w:val="00B74E25"/>
    <w:rsid w:val="00B83ECF"/>
    <w:rsid w:val="00BB1C27"/>
    <w:rsid w:val="00BC3FFB"/>
    <w:rsid w:val="00C031D9"/>
    <w:rsid w:val="00C310CD"/>
    <w:rsid w:val="00C423E6"/>
    <w:rsid w:val="00C60178"/>
    <w:rsid w:val="00C64148"/>
    <w:rsid w:val="00C64EC4"/>
    <w:rsid w:val="00D36BA3"/>
    <w:rsid w:val="00D4741D"/>
    <w:rsid w:val="00D53C94"/>
    <w:rsid w:val="00D63A70"/>
    <w:rsid w:val="00DB30DA"/>
    <w:rsid w:val="00DB6EC2"/>
    <w:rsid w:val="00DC15A7"/>
    <w:rsid w:val="00DF5A1A"/>
    <w:rsid w:val="00DF7AA2"/>
    <w:rsid w:val="00E2349A"/>
    <w:rsid w:val="00E311AE"/>
    <w:rsid w:val="00E41748"/>
    <w:rsid w:val="00E8043B"/>
    <w:rsid w:val="00E82FA5"/>
    <w:rsid w:val="00EA7C7E"/>
    <w:rsid w:val="00EC2A8D"/>
    <w:rsid w:val="00F6755C"/>
    <w:rsid w:val="00FB7CD1"/>
    <w:rsid w:val="00FC3ADD"/>
    <w:rsid w:val="00FD09E1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59EF4"/>
  <w15:docId w15:val="{891A6A00-D3BB-429A-BC1D-B646A10A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2E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1BA3"/>
    <w:pPr>
      <w:keepNext/>
      <w:widowControl w:val="0"/>
      <w:suppressAutoHyphens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44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446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8470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731BA3"/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9953EF"/>
    <w:pPr>
      <w:ind w:left="708"/>
    </w:pPr>
  </w:style>
  <w:style w:type="character" w:styleId="a7">
    <w:name w:val="Hyperlink"/>
    <w:basedOn w:val="a0"/>
    <w:rsid w:val="00974FBE"/>
    <w:rPr>
      <w:color w:val="0000FF"/>
      <w:u w:val="single"/>
    </w:rPr>
  </w:style>
  <w:style w:type="paragraph" w:styleId="a8">
    <w:name w:val="Normal (Web)"/>
    <w:basedOn w:val="a"/>
    <w:rsid w:val="00455FAB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uiPriority w:val="99"/>
    <w:qFormat/>
    <w:rsid w:val="00B526DD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qFormat/>
    <w:rsid w:val="00B526DD"/>
    <w:pPr>
      <w:widowControl w:val="0"/>
      <w:shd w:val="clear" w:color="auto" w:fill="FFFFFF"/>
      <w:spacing w:line="340" w:lineRule="exact"/>
      <w:ind w:hanging="1580"/>
      <w:jc w:val="center"/>
    </w:pPr>
    <w:rPr>
      <w:sz w:val="30"/>
      <w:szCs w:val="30"/>
    </w:rPr>
  </w:style>
  <w:style w:type="paragraph" w:customStyle="1" w:styleId="ConsPlusNormal">
    <w:name w:val="ConsPlusNormal"/>
    <w:rsid w:val="00112A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aria-action">
    <w:name w:val="daria-action"/>
    <w:basedOn w:val="a0"/>
    <w:rsid w:val="00221A65"/>
  </w:style>
  <w:style w:type="paragraph" w:customStyle="1" w:styleId="ConsPlusNonformat">
    <w:name w:val="ConsPlusNonformat"/>
    <w:rsid w:val="003769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-linki">
    <w:name w:val="b-link__i"/>
    <w:basedOn w:val="a0"/>
    <w:rsid w:val="00C423E6"/>
  </w:style>
  <w:style w:type="paragraph" w:styleId="a9">
    <w:name w:val="endnote text"/>
    <w:basedOn w:val="a"/>
    <w:link w:val="aa"/>
    <w:rsid w:val="007D1B7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7D1B78"/>
  </w:style>
  <w:style w:type="table" w:styleId="ab">
    <w:name w:val="Table Grid"/>
    <w:basedOn w:val="a1"/>
    <w:uiPriority w:val="59"/>
    <w:rsid w:val="00264760"/>
    <w:rPr>
      <w:rFonts w:ascii="Arial Unicode MS" w:eastAsia="Arial Unicode MS" w:hAnsi="Arial Unicode MS" w:cs="Arial Unicode MS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2647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1">
    <w:name w:val="Без интервала2"/>
    <w:link w:val="NoSpacingChar"/>
    <w:rsid w:val="00B74E25"/>
    <w:pPr>
      <w:suppressAutoHyphens/>
    </w:pPr>
    <w:rPr>
      <w:sz w:val="24"/>
      <w:szCs w:val="24"/>
      <w:lang w:eastAsia="ar-SA"/>
    </w:rPr>
  </w:style>
  <w:style w:type="character" w:customStyle="1" w:styleId="NoSpacingChar">
    <w:name w:val="No Spacing Char"/>
    <w:basedOn w:val="a0"/>
    <w:link w:val="21"/>
    <w:locked/>
    <w:rsid w:val="00B74E2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 Л Г О Г Р А Д С К А Я  О Б Л А С Т Ь</vt:lpstr>
    </vt:vector>
  </TitlesOfParts>
  <Company>Company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 Л Г О Г Р А Д С К А Я  О Б Л А С Т Ь</dc:title>
  <dc:creator>User</dc:creator>
  <cp:lastModifiedBy>Юзер</cp:lastModifiedBy>
  <cp:revision>2</cp:revision>
  <cp:lastPrinted>2025-08-21T05:31:00Z</cp:lastPrinted>
  <dcterms:created xsi:type="dcterms:W3CDTF">2025-08-21T08:12:00Z</dcterms:created>
  <dcterms:modified xsi:type="dcterms:W3CDTF">2025-08-21T08:12:00Z</dcterms:modified>
</cp:coreProperties>
</file>