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AD069" w14:textId="77777777" w:rsidR="009F01B7" w:rsidRDefault="009F01B7" w:rsidP="009F01B7">
      <w:pPr>
        <w:pStyle w:val="1"/>
        <w:spacing w:before="0"/>
        <w:rPr>
          <w:rFonts w:ascii="Times New Roman" w:hAnsi="Times New Roman"/>
          <w:spacing w:val="80"/>
        </w:rPr>
      </w:pPr>
      <w:r>
        <w:rPr>
          <w:rFonts w:ascii="Times New Roman" w:hAnsi="Times New Roman"/>
          <w:spacing w:val="80"/>
        </w:rPr>
        <w:t>АДМИНИСТРАЦИЯ</w:t>
      </w:r>
    </w:p>
    <w:p w14:paraId="550A1918" w14:textId="5B2B6B41" w:rsidR="009F01B7" w:rsidRDefault="00D7618D" w:rsidP="009F01B7">
      <w:pPr>
        <w:jc w:val="center"/>
        <w:rPr>
          <w:sz w:val="32"/>
          <w:szCs w:val="32"/>
        </w:rPr>
      </w:pPr>
      <w:r>
        <w:rPr>
          <w:sz w:val="32"/>
          <w:szCs w:val="32"/>
        </w:rPr>
        <w:t>Лятошин</w:t>
      </w:r>
      <w:r w:rsidR="009F01B7">
        <w:rPr>
          <w:sz w:val="32"/>
          <w:szCs w:val="32"/>
        </w:rPr>
        <w:t>ского сельского поселения</w:t>
      </w:r>
    </w:p>
    <w:p w14:paraId="7F719C76" w14:textId="77777777" w:rsidR="009F01B7" w:rsidRDefault="009F01B7" w:rsidP="009F01B7">
      <w:pPr>
        <w:pStyle w:val="2"/>
        <w:spacing w:before="0"/>
        <w:rPr>
          <w:rFonts w:ascii="Times New Roman" w:hAnsi="Times New Roman"/>
        </w:rPr>
      </w:pPr>
      <w:r>
        <w:t>Старополтавского муниципального района Волгоградской области</w:t>
      </w:r>
    </w:p>
    <w:p w14:paraId="448C468A" w14:textId="7A15EF80" w:rsidR="009F01B7" w:rsidRDefault="009F01B7" w:rsidP="009F01B7">
      <w:pPr>
        <w:pBdr>
          <w:bottom w:val="double" w:sz="6" w:space="8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4042</w:t>
      </w:r>
      <w:r w:rsidR="00D7618D">
        <w:rPr>
          <w:sz w:val="18"/>
          <w:szCs w:val="18"/>
        </w:rPr>
        <w:t>12</w:t>
      </w:r>
      <w:r>
        <w:rPr>
          <w:sz w:val="18"/>
          <w:szCs w:val="18"/>
        </w:rPr>
        <w:t>,</w:t>
      </w:r>
      <w:r w:rsidR="00D7618D">
        <w:rPr>
          <w:sz w:val="18"/>
          <w:szCs w:val="18"/>
        </w:rPr>
        <w:t>с</w:t>
      </w:r>
      <w:r>
        <w:rPr>
          <w:sz w:val="18"/>
          <w:szCs w:val="18"/>
        </w:rPr>
        <w:t xml:space="preserve"> </w:t>
      </w:r>
      <w:r w:rsidR="00D7618D">
        <w:rPr>
          <w:sz w:val="18"/>
          <w:szCs w:val="18"/>
        </w:rPr>
        <w:t>Лятошинка</w:t>
      </w:r>
      <w:r>
        <w:rPr>
          <w:sz w:val="18"/>
          <w:szCs w:val="18"/>
        </w:rPr>
        <w:t xml:space="preserve">, ул.  </w:t>
      </w:r>
      <w:r w:rsidR="00D7618D">
        <w:rPr>
          <w:sz w:val="18"/>
          <w:szCs w:val="18"/>
        </w:rPr>
        <w:t>Коммунистическая</w:t>
      </w:r>
      <w:r>
        <w:rPr>
          <w:sz w:val="18"/>
          <w:szCs w:val="18"/>
        </w:rPr>
        <w:t>, 1. Телефон 4-</w:t>
      </w:r>
      <w:r w:rsidR="00D7618D">
        <w:rPr>
          <w:sz w:val="18"/>
          <w:szCs w:val="18"/>
        </w:rPr>
        <w:t>55</w:t>
      </w:r>
      <w:r>
        <w:rPr>
          <w:sz w:val="18"/>
          <w:szCs w:val="18"/>
        </w:rPr>
        <w:t>-3</w:t>
      </w:r>
      <w:r w:rsidR="00D7618D">
        <w:rPr>
          <w:sz w:val="18"/>
          <w:szCs w:val="18"/>
        </w:rPr>
        <w:t>2</w:t>
      </w:r>
      <w:r>
        <w:rPr>
          <w:sz w:val="18"/>
          <w:szCs w:val="18"/>
        </w:rPr>
        <w:t xml:space="preserve">..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hyperlink r:id="rId7" w:history="1">
        <w:r>
          <w:rPr>
            <w:rStyle w:val="a3"/>
            <w:sz w:val="18"/>
            <w:szCs w:val="18"/>
            <w:lang w:val="en-US"/>
          </w:rPr>
          <w:t>hcerebaevo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mail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ru</w:t>
        </w:r>
      </w:hyperlink>
    </w:p>
    <w:p w14:paraId="547AF6B8" w14:textId="77777777" w:rsidR="009F01B7" w:rsidRPr="009F01B7" w:rsidRDefault="009F01B7" w:rsidP="009F01B7">
      <w:pPr>
        <w:pBdr>
          <w:bottom w:val="double" w:sz="6" w:space="8" w:color="auto"/>
        </w:pBdr>
        <w:jc w:val="center"/>
        <w:rPr>
          <w:rFonts w:ascii="Arial" w:hAnsi="Arial"/>
          <w:sz w:val="18"/>
          <w:szCs w:val="18"/>
        </w:rPr>
      </w:pPr>
      <w:r>
        <w:rPr>
          <w:sz w:val="18"/>
          <w:szCs w:val="18"/>
        </w:rPr>
        <w:t>Официальный сайт администрации:</w:t>
      </w:r>
      <w:r>
        <w:rPr>
          <w:sz w:val="18"/>
          <w:szCs w:val="18"/>
          <w:lang w:val="en-US"/>
        </w:rPr>
        <w:t>cherebaevo</w:t>
      </w:r>
      <w:r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ru</w:t>
      </w:r>
    </w:p>
    <w:p w14:paraId="0C57E1D7" w14:textId="77777777" w:rsidR="009F01B7" w:rsidRPr="009F01B7" w:rsidRDefault="009F01B7" w:rsidP="009F01B7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14:paraId="227FA549" w14:textId="531E46BD" w:rsidR="009F01B7" w:rsidRPr="009F01B7" w:rsidRDefault="009F01B7" w:rsidP="009F01B7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 «</w:t>
      </w:r>
      <w:r w:rsidR="0004002A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 </w:t>
      </w:r>
      <w:r w:rsidR="0004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февраля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3F340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года                                                                  № </w:t>
      </w:r>
      <w:r w:rsidR="0004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7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28"/>
      </w:tblGrid>
      <w:tr w:rsidR="009F01B7" w14:paraId="6796B7AC" w14:textId="77777777" w:rsidTr="009F01B7">
        <w:tc>
          <w:tcPr>
            <w:tcW w:w="6228" w:type="dxa"/>
            <w:hideMark/>
          </w:tcPr>
          <w:p w14:paraId="15F4B37E" w14:textId="3DC39CBF" w:rsidR="009F01B7" w:rsidRDefault="008E3BED">
            <w:pPr>
              <w:widowControl w:val="0"/>
              <w:tabs>
                <w:tab w:val="left" w:pos="-360"/>
              </w:tabs>
              <w:suppressAutoHyphens/>
              <w:autoSpaceDE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О внесении изменений в </w:t>
            </w:r>
            <w:r w:rsidR="00594203">
              <w:rPr>
                <w:b/>
                <w:bCs/>
                <w:lang w:eastAsia="ar-SA"/>
              </w:rPr>
              <w:t xml:space="preserve">постановление администрации </w:t>
            </w:r>
            <w:r w:rsidR="00D7618D">
              <w:rPr>
                <w:b/>
                <w:bCs/>
                <w:lang w:eastAsia="ar-SA"/>
              </w:rPr>
              <w:t>Лятошин</w:t>
            </w:r>
            <w:r w:rsidR="00594203">
              <w:rPr>
                <w:b/>
                <w:bCs/>
                <w:lang w:eastAsia="ar-SA"/>
              </w:rPr>
              <w:t xml:space="preserve">ского сельского поселения Старополтавского муниципального района Волгоградской области от </w:t>
            </w:r>
            <w:r w:rsidR="00377149">
              <w:rPr>
                <w:b/>
                <w:bCs/>
                <w:lang w:eastAsia="ar-SA"/>
              </w:rPr>
              <w:t xml:space="preserve">18 августа </w:t>
            </w:r>
            <w:r w:rsidR="00594203">
              <w:rPr>
                <w:b/>
                <w:bCs/>
                <w:lang w:eastAsia="ar-SA"/>
              </w:rPr>
              <w:t xml:space="preserve"> 2020 года № </w:t>
            </w:r>
            <w:r w:rsidR="00377149">
              <w:rPr>
                <w:b/>
                <w:bCs/>
                <w:lang w:eastAsia="ar-SA"/>
              </w:rPr>
              <w:t>32</w:t>
            </w:r>
            <w:r w:rsidR="00594203">
              <w:rPr>
                <w:b/>
                <w:bCs/>
                <w:lang w:eastAsia="ar-SA"/>
              </w:rPr>
              <w:t xml:space="preserve"> «</w:t>
            </w:r>
            <w:r w:rsidR="009F01B7">
              <w:rPr>
                <w:b/>
                <w:bCs/>
                <w:lang w:eastAsia="ar-SA"/>
              </w:rPr>
              <w:t>Об утверждении административного регламента предоставления</w:t>
            </w:r>
            <w:r w:rsidR="009F01B7">
              <w:rPr>
                <w:b/>
                <w:lang w:eastAsia="ar-SA"/>
              </w:rPr>
              <w:t xml:space="preserve"> муниципальной услуги «П</w:t>
            </w:r>
            <w:r w:rsidR="009F01B7">
              <w:rPr>
                <w:b/>
              </w:rPr>
              <w:t xml:space="preserve">редоставление во владение и (или) пользование муниципального имущества, включенного в Перечень муниципального имущества </w:t>
            </w:r>
            <w:r w:rsidR="00D7618D">
              <w:rPr>
                <w:b/>
              </w:rPr>
              <w:t>Лятошин</w:t>
            </w:r>
            <w:r w:rsidR="009F01B7">
              <w:rPr>
                <w:b/>
              </w:rPr>
              <w:t xml:space="preserve">ского  сельского поселения </w:t>
            </w:r>
            <w:r w:rsidR="009F01B7">
              <w:rPr>
                <w:b/>
                <w:spacing w:val="-1"/>
              </w:rPr>
              <w:t xml:space="preserve"> Старополтавского муниципального района Волгоградской области, </w:t>
            </w:r>
            <w:r w:rsidR="009F01B7">
              <w:rPr>
                <w:b/>
              </w:rPr>
      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      </w:r>
            <w:r w:rsidR="009F01B7">
              <w:rPr>
                <w:b/>
                <w:spacing w:val="-1"/>
              </w:rPr>
              <w:t xml:space="preserve">предназначенного для предоставления </w:t>
            </w:r>
            <w:r w:rsidR="009F01B7">
              <w:rPr>
                <w:b/>
              </w:rPr>
              <w:t>во владение и (или)</w:t>
            </w:r>
            <w:r w:rsidR="009F01B7">
              <w:rPr>
                <w:b/>
                <w:spacing w:val="-1"/>
              </w:rPr>
              <w:t xml:space="preserve"> в пользование субъектам малого и среднего предпринимательства и организациям, образующим инфраструктуру поддержки субъектов малого и среднего </w:t>
            </w:r>
            <w:r w:rsidR="009F01B7">
              <w:rPr>
                <w:b/>
              </w:rPr>
              <w:t>предпринимательства</w:t>
            </w:r>
            <w:r w:rsidR="009F01B7">
              <w:rPr>
                <w:b/>
                <w:lang w:eastAsia="ar-SA"/>
              </w:rPr>
              <w:t xml:space="preserve">» </w:t>
            </w:r>
          </w:p>
        </w:tc>
      </w:tr>
    </w:tbl>
    <w:p w14:paraId="1C112597" w14:textId="77777777" w:rsidR="009F01B7" w:rsidRDefault="009F01B7" w:rsidP="009F01B7">
      <w:pPr>
        <w:suppressAutoHyphens/>
        <w:jc w:val="both"/>
        <w:rPr>
          <w:sz w:val="20"/>
          <w:szCs w:val="20"/>
          <w:lang w:eastAsia="ar-SA"/>
        </w:rPr>
      </w:pPr>
    </w:p>
    <w:p w14:paraId="58DBDF1B" w14:textId="133D7B33" w:rsidR="009F01B7" w:rsidRDefault="009F01B7" w:rsidP="009F01B7">
      <w:pPr>
        <w:suppressAutoHyphens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 соответствии с Федеральным законом от 27.07.2010 № 210-ФЗ «Об организации предоставления государственных и муниципальных услуг», руководствуясь Уставом</w:t>
      </w:r>
      <w:r w:rsidR="005942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7618D">
        <w:rPr>
          <w:rFonts w:ascii="Times New Roman" w:hAnsi="Times New Roman" w:cs="Times New Roman"/>
          <w:sz w:val="24"/>
          <w:szCs w:val="24"/>
          <w:lang w:eastAsia="ar-SA"/>
        </w:rPr>
        <w:t>Лятошин</w:t>
      </w:r>
      <w:r w:rsidR="00594203">
        <w:rPr>
          <w:rFonts w:ascii="Times New Roman" w:hAnsi="Times New Roman" w:cs="Times New Roman"/>
          <w:sz w:val="24"/>
          <w:szCs w:val="24"/>
          <w:lang w:eastAsia="ar-SA"/>
        </w:rPr>
        <w:t>ского сельского поселения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Старополтавского муниципального района Волгоградской области, </w:t>
      </w:r>
    </w:p>
    <w:p w14:paraId="060AF311" w14:textId="77777777" w:rsidR="009F01B7" w:rsidRDefault="009F01B7" w:rsidP="009F01B7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ПОСТАНОВЛЯЮ:</w:t>
      </w:r>
    </w:p>
    <w:p w14:paraId="6D1B87FF" w14:textId="0C59A895" w:rsidR="00594203" w:rsidRDefault="00594203" w:rsidP="00975D04">
      <w:pPr>
        <w:pStyle w:val="a6"/>
        <w:numPr>
          <w:ilvl w:val="0"/>
          <w:numId w:val="2"/>
        </w:numPr>
        <w:ind w:left="0" w:firstLine="708"/>
        <w:jc w:val="both"/>
        <w:rPr>
          <w:sz w:val="24"/>
          <w:szCs w:val="24"/>
        </w:rPr>
      </w:pPr>
      <w:r w:rsidRPr="00975D04">
        <w:rPr>
          <w:sz w:val="24"/>
          <w:szCs w:val="24"/>
        </w:rPr>
        <w:t>Внести в</w:t>
      </w:r>
      <w:r w:rsidR="009F01B7" w:rsidRPr="00975D04">
        <w:rPr>
          <w:sz w:val="24"/>
          <w:szCs w:val="24"/>
        </w:rPr>
        <w:t xml:space="preserve"> административный </w:t>
      </w:r>
      <w:hyperlink r:id="rId8" w:anchor="P35" w:history="1">
        <w:r w:rsidR="009F01B7" w:rsidRPr="00975D04">
          <w:rPr>
            <w:rStyle w:val="a3"/>
            <w:sz w:val="24"/>
            <w:szCs w:val="24"/>
          </w:rPr>
          <w:t>регламент</w:t>
        </w:r>
      </w:hyperlink>
      <w:r w:rsidR="009F01B7" w:rsidRPr="00975D04">
        <w:rPr>
          <w:sz w:val="24"/>
          <w:szCs w:val="24"/>
        </w:rPr>
        <w:t xml:space="preserve"> предоставления  муниципальной услуги «Предоставлени</w:t>
      </w:r>
      <w:r w:rsidRPr="00975D04">
        <w:rPr>
          <w:sz w:val="24"/>
          <w:szCs w:val="24"/>
        </w:rPr>
        <w:t>е</w:t>
      </w:r>
      <w:r w:rsidR="009F01B7" w:rsidRPr="00975D04">
        <w:rPr>
          <w:sz w:val="24"/>
          <w:szCs w:val="24"/>
        </w:rPr>
        <w:t xml:space="preserve"> во владение и (или) пользование муниципального имущества, включенного в Перечень муниципального имущества </w:t>
      </w:r>
      <w:r w:rsidR="00D7618D">
        <w:rPr>
          <w:sz w:val="24"/>
          <w:szCs w:val="24"/>
        </w:rPr>
        <w:t>Лятошин</w:t>
      </w:r>
      <w:r w:rsidR="009F01B7" w:rsidRPr="00975D04">
        <w:rPr>
          <w:sz w:val="24"/>
          <w:szCs w:val="24"/>
        </w:rPr>
        <w:t>ского  сельского поселения</w:t>
      </w:r>
      <w:r w:rsidR="009F01B7" w:rsidRPr="00975D04">
        <w:rPr>
          <w:spacing w:val="-1"/>
          <w:sz w:val="24"/>
          <w:szCs w:val="24"/>
        </w:rPr>
        <w:t xml:space="preserve"> Старополтавского муниципального района Волгоградской области, </w:t>
      </w:r>
      <w:r w:rsidR="009F01B7" w:rsidRPr="00975D04">
        <w:rPr>
          <w:sz w:val="24"/>
          <w:szCs w:val="24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9F01B7" w:rsidRPr="00975D04">
        <w:rPr>
          <w:spacing w:val="-1"/>
          <w:sz w:val="24"/>
          <w:szCs w:val="24"/>
        </w:rPr>
        <w:t xml:space="preserve">предназначенного для предоставления </w:t>
      </w:r>
      <w:r w:rsidR="009F01B7" w:rsidRPr="00975D04">
        <w:rPr>
          <w:sz w:val="24"/>
          <w:szCs w:val="24"/>
        </w:rPr>
        <w:t>во владение и (или)</w:t>
      </w:r>
      <w:r w:rsidR="009F01B7" w:rsidRPr="00975D04">
        <w:rPr>
          <w:spacing w:val="-1"/>
          <w:sz w:val="24"/>
          <w:szCs w:val="24"/>
        </w:rPr>
        <w:t xml:space="preserve"> в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="009F01B7" w:rsidRPr="00975D04">
        <w:rPr>
          <w:sz w:val="24"/>
          <w:szCs w:val="24"/>
        </w:rPr>
        <w:t>предпринимательства»</w:t>
      </w:r>
      <w:r w:rsidRPr="00975D04">
        <w:rPr>
          <w:sz w:val="24"/>
          <w:szCs w:val="24"/>
        </w:rPr>
        <w:t xml:space="preserve">, утвержденный постановлением администрации </w:t>
      </w:r>
      <w:r w:rsidR="00D7618D">
        <w:rPr>
          <w:sz w:val="24"/>
          <w:szCs w:val="24"/>
        </w:rPr>
        <w:t>Лятошин</w:t>
      </w:r>
      <w:r w:rsidRPr="00975D04">
        <w:rPr>
          <w:sz w:val="24"/>
          <w:szCs w:val="24"/>
        </w:rPr>
        <w:t xml:space="preserve">ского сельского поселения Старополтавского муниципального района Волгоградской области от </w:t>
      </w:r>
      <w:r w:rsidR="00377149">
        <w:rPr>
          <w:sz w:val="24"/>
          <w:szCs w:val="24"/>
        </w:rPr>
        <w:t>18</w:t>
      </w:r>
      <w:r w:rsidRPr="00975D04">
        <w:rPr>
          <w:sz w:val="24"/>
          <w:szCs w:val="24"/>
        </w:rPr>
        <w:t xml:space="preserve"> </w:t>
      </w:r>
      <w:r w:rsidR="00377149">
        <w:rPr>
          <w:sz w:val="24"/>
          <w:szCs w:val="24"/>
        </w:rPr>
        <w:t xml:space="preserve">августа </w:t>
      </w:r>
      <w:r w:rsidRPr="00975D04">
        <w:rPr>
          <w:sz w:val="24"/>
          <w:szCs w:val="24"/>
        </w:rPr>
        <w:t xml:space="preserve"> 2020 года № </w:t>
      </w:r>
      <w:r w:rsidR="00377149">
        <w:rPr>
          <w:sz w:val="24"/>
          <w:szCs w:val="24"/>
        </w:rPr>
        <w:t>32</w:t>
      </w:r>
      <w:r w:rsidRPr="00975D04">
        <w:rPr>
          <w:sz w:val="24"/>
          <w:szCs w:val="24"/>
        </w:rPr>
        <w:t xml:space="preserve"> следующие изменения:</w:t>
      </w:r>
    </w:p>
    <w:p w14:paraId="543D4403" w14:textId="77777777" w:rsidR="00975D04" w:rsidRDefault="00975D04" w:rsidP="00975D04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подпункте 2.5 пункта 2 абзац двенадцатый изложить в следующей редакции:</w:t>
      </w:r>
    </w:p>
    <w:p w14:paraId="4D670307" w14:textId="77777777" w:rsidR="00975D04" w:rsidRDefault="00975D04" w:rsidP="0067256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sz w:val="24"/>
          <w:szCs w:val="24"/>
        </w:rPr>
        <w:lastRenderedPageBreak/>
        <w:t xml:space="preserve">« - </w:t>
      </w:r>
      <w:r w:rsidR="00672560" w:rsidRPr="00672560">
        <w:rPr>
          <w:rFonts w:ascii="Times New Roman" w:hAnsi="Times New Roman" w:cs="Times New Roman"/>
          <w:sz w:val="24"/>
          <w:szCs w:val="24"/>
        </w:rPr>
        <w:t xml:space="preserve">Приказ ФАС России </w:t>
      </w:r>
      <w:r w:rsidR="00F45F80" w:rsidRPr="00672560">
        <w:rPr>
          <w:rFonts w:ascii="TimesNewRomanPSMT" w:hAnsi="TimesNewRomanPSMT" w:cs="TimesNewRomanPSMT"/>
          <w:sz w:val="24"/>
          <w:szCs w:val="24"/>
        </w:rPr>
        <w:t>от 21.03.2023</w:t>
      </w:r>
      <w:r w:rsidR="00672560" w:rsidRPr="00672560">
        <w:rPr>
          <w:rFonts w:ascii="TimesNewRomanPSMT" w:hAnsi="TimesNewRomanPSMT" w:cs="TimesNewRomanPSMT"/>
          <w:sz w:val="24"/>
          <w:szCs w:val="24"/>
        </w:rPr>
        <w:t xml:space="preserve"> </w:t>
      </w:r>
      <w:r w:rsidR="00F45F80" w:rsidRPr="00672560">
        <w:rPr>
          <w:rFonts w:ascii="TimesNewRomanPSMT" w:hAnsi="TimesNewRomanPSMT" w:cs="TimesNewRomanPSMT"/>
          <w:sz w:val="24"/>
          <w:szCs w:val="24"/>
        </w:rPr>
        <w:t>№ 147/23 «О порядке проведения конкурсов или аукционов</w:t>
      </w:r>
      <w:r w:rsidR="00672560" w:rsidRPr="00672560">
        <w:rPr>
          <w:rFonts w:ascii="TimesNewRomanPSMT" w:hAnsi="TimesNewRomanPSMT" w:cs="TimesNewRomanPSMT"/>
          <w:sz w:val="24"/>
          <w:szCs w:val="24"/>
        </w:rPr>
        <w:t xml:space="preserve"> </w:t>
      </w:r>
      <w:r w:rsidR="00F45F80" w:rsidRPr="00672560">
        <w:rPr>
          <w:rFonts w:ascii="TimesNewRomanPSMT" w:hAnsi="TimesNewRomanPSMT" w:cs="TimesNewRomanPSMT"/>
          <w:sz w:val="24"/>
          <w:szCs w:val="24"/>
        </w:rPr>
        <w:t>на право заключения договоров аренды, договоров безвозмездного</w:t>
      </w:r>
      <w:r w:rsidR="00672560" w:rsidRPr="00672560">
        <w:rPr>
          <w:rFonts w:ascii="TimesNewRomanPSMT" w:hAnsi="TimesNewRomanPSMT" w:cs="TimesNewRomanPSMT"/>
          <w:sz w:val="24"/>
          <w:szCs w:val="24"/>
        </w:rPr>
        <w:t xml:space="preserve"> </w:t>
      </w:r>
      <w:r w:rsidR="00F45F80" w:rsidRPr="00672560">
        <w:rPr>
          <w:rFonts w:ascii="TimesNewRomanPSMT" w:hAnsi="TimesNewRomanPSMT" w:cs="TimesNewRomanPSMT"/>
          <w:sz w:val="24"/>
          <w:szCs w:val="24"/>
        </w:rPr>
        <w:t>пользования, договоров доверительного управления имуществом, иных</w:t>
      </w:r>
      <w:r w:rsidR="00672560" w:rsidRPr="00672560">
        <w:rPr>
          <w:rFonts w:ascii="TimesNewRomanPSMT" w:hAnsi="TimesNewRomanPSMT" w:cs="TimesNewRomanPSMT"/>
          <w:sz w:val="24"/>
          <w:szCs w:val="24"/>
        </w:rPr>
        <w:t xml:space="preserve"> </w:t>
      </w:r>
      <w:r w:rsidR="00F45F80" w:rsidRPr="00672560">
        <w:rPr>
          <w:rFonts w:ascii="TimesNewRomanPSMT" w:hAnsi="TimesNewRomanPSMT" w:cs="TimesNewRomanPSMT"/>
          <w:sz w:val="24"/>
          <w:szCs w:val="24"/>
        </w:rPr>
        <w:t>договоров, предусматривающих переход прав в отношении государственного</w:t>
      </w:r>
      <w:r w:rsidR="00672560" w:rsidRPr="00672560">
        <w:rPr>
          <w:rFonts w:ascii="TimesNewRomanPSMT" w:hAnsi="TimesNewRomanPSMT" w:cs="TimesNewRomanPSMT"/>
          <w:sz w:val="24"/>
          <w:szCs w:val="24"/>
        </w:rPr>
        <w:t xml:space="preserve"> </w:t>
      </w:r>
      <w:r w:rsidR="00F45F80" w:rsidRPr="00672560">
        <w:rPr>
          <w:rFonts w:ascii="TimesNewRomanPSMT" w:hAnsi="TimesNewRomanPSMT" w:cs="TimesNewRomanPSMT"/>
          <w:sz w:val="24"/>
          <w:szCs w:val="24"/>
        </w:rPr>
        <w:t>или муниципального имущества, и перечне видов имущества, в отношении</w:t>
      </w:r>
      <w:r w:rsidR="00672560" w:rsidRPr="00672560">
        <w:rPr>
          <w:rFonts w:ascii="TimesNewRomanPSMT" w:hAnsi="TimesNewRomanPSMT" w:cs="TimesNewRomanPSMT"/>
          <w:sz w:val="24"/>
          <w:szCs w:val="24"/>
        </w:rPr>
        <w:t xml:space="preserve"> </w:t>
      </w:r>
      <w:r w:rsidR="00F45F80" w:rsidRPr="00672560">
        <w:rPr>
          <w:rFonts w:ascii="TimesNewRomanPSMT" w:hAnsi="TimesNewRomanPSMT" w:cs="TimesNewRomanPSMT"/>
          <w:sz w:val="24"/>
          <w:szCs w:val="24"/>
        </w:rPr>
        <w:t>которого заключение указанных договоров может осуществляться путем</w:t>
      </w:r>
      <w:r w:rsidR="00672560" w:rsidRPr="00672560">
        <w:rPr>
          <w:rFonts w:ascii="TimesNewRomanPSMT" w:hAnsi="TimesNewRomanPSMT" w:cs="TimesNewRomanPSMT"/>
          <w:sz w:val="24"/>
          <w:szCs w:val="24"/>
        </w:rPr>
        <w:t xml:space="preserve"> </w:t>
      </w:r>
      <w:r w:rsidR="00F45F80" w:rsidRPr="00672560">
        <w:rPr>
          <w:rFonts w:ascii="TimesNewRomanPSMT" w:hAnsi="TimesNewRomanPSMT" w:cs="TimesNewRomanPSMT"/>
          <w:sz w:val="24"/>
          <w:szCs w:val="24"/>
        </w:rPr>
        <w:t>проведения торгов в форме конкурса».</w:t>
      </w:r>
    </w:p>
    <w:p w14:paraId="03EBF884" w14:textId="77777777" w:rsidR="003F3402" w:rsidRPr="003F3402" w:rsidRDefault="00672560" w:rsidP="003F3402">
      <w:pPr>
        <w:pStyle w:val="a6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 w:rsidRPr="003F3402">
        <w:rPr>
          <w:color w:val="000000"/>
          <w:sz w:val="24"/>
          <w:szCs w:val="24"/>
        </w:rPr>
        <w:t>подпункт 3.6.</w:t>
      </w:r>
      <w:r w:rsidR="003F3402" w:rsidRPr="003F3402">
        <w:rPr>
          <w:color w:val="000000"/>
          <w:sz w:val="24"/>
          <w:szCs w:val="24"/>
        </w:rPr>
        <w:t>3.</w:t>
      </w:r>
      <w:r w:rsidRPr="003F3402">
        <w:rPr>
          <w:color w:val="000000"/>
          <w:sz w:val="24"/>
          <w:szCs w:val="24"/>
        </w:rPr>
        <w:t xml:space="preserve"> пункта</w:t>
      </w:r>
      <w:r w:rsidR="003F3402" w:rsidRPr="003F3402">
        <w:rPr>
          <w:color w:val="000000"/>
          <w:sz w:val="24"/>
          <w:szCs w:val="24"/>
        </w:rPr>
        <w:t xml:space="preserve"> 3.6. изложить в следующей редакции:</w:t>
      </w:r>
    </w:p>
    <w:p w14:paraId="0EA992AF" w14:textId="77777777" w:rsidR="009F01B7" w:rsidRPr="00594203" w:rsidRDefault="003F3402" w:rsidP="003F3402">
      <w:pPr>
        <w:spacing w:line="240" w:lineRule="auto"/>
        <w:ind w:firstLine="708"/>
        <w:jc w:val="both"/>
        <w:rPr>
          <w:sz w:val="24"/>
          <w:szCs w:val="24"/>
        </w:rPr>
      </w:pPr>
      <w:r w:rsidRPr="003F340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519DE">
        <w:rPr>
          <w:rFonts w:ascii="Times New Roman" w:hAnsi="Times New Roman" w:cs="Times New Roman"/>
          <w:color w:val="000000"/>
          <w:sz w:val="24"/>
          <w:szCs w:val="24"/>
        </w:rPr>
        <w:t xml:space="preserve">3.6.3. </w:t>
      </w:r>
      <w:r w:rsidR="00672560" w:rsidRPr="003F3402">
        <w:rPr>
          <w:rFonts w:ascii="Times New Roman" w:hAnsi="Times New Roman" w:cs="Times New Roman"/>
          <w:color w:val="000000"/>
          <w:sz w:val="24"/>
          <w:szCs w:val="24"/>
        </w:rPr>
        <w:t>Проведение торгов по предоставлению муниципального имущества в аренду, безвозмездное пользование осуществляется в соответствии с правилами, утвержденными приказом Федеральной антимонопольной службы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2560">
        <w:rPr>
          <w:rFonts w:ascii="TimesNewRomanPSMT" w:hAnsi="TimesNewRomanPSMT" w:cs="TimesNewRomanPSMT"/>
          <w:sz w:val="24"/>
          <w:szCs w:val="24"/>
        </w:rPr>
        <w:t>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9F01B7" w:rsidRPr="00594203">
        <w:rPr>
          <w:sz w:val="24"/>
          <w:szCs w:val="24"/>
        </w:rPr>
        <w:t>.</w:t>
      </w:r>
    </w:p>
    <w:p w14:paraId="1A6CF5EE" w14:textId="77777777" w:rsidR="009F01B7" w:rsidRDefault="009F01B7" w:rsidP="009F01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подписания и подлежит официальному обнародованию.</w:t>
      </w:r>
    </w:p>
    <w:p w14:paraId="61236155" w14:textId="77777777" w:rsidR="009F01B7" w:rsidRDefault="009F01B7" w:rsidP="009F01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 Контроль за исполнением настоящего постановления оставляю за собой.</w:t>
      </w:r>
    </w:p>
    <w:p w14:paraId="2559EAB9" w14:textId="77777777" w:rsidR="009F01B7" w:rsidRDefault="009F01B7" w:rsidP="009F01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8E83D1" w14:textId="77777777" w:rsidR="009F01B7" w:rsidRDefault="009F01B7" w:rsidP="009F01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639CC7" w14:textId="627E8663" w:rsidR="009F01B7" w:rsidRDefault="009F01B7" w:rsidP="009F0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7618D">
        <w:rPr>
          <w:rFonts w:ascii="Times New Roman" w:hAnsi="Times New Roman" w:cs="Times New Roman"/>
          <w:sz w:val="24"/>
          <w:szCs w:val="24"/>
        </w:rPr>
        <w:t>Лятошин</w:t>
      </w:r>
      <w:r>
        <w:rPr>
          <w:rFonts w:ascii="Times New Roman" w:hAnsi="Times New Roman" w:cs="Times New Roman"/>
          <w:sz w:val="24"/>
          <w:szCs w:val="24"/>
        </w:rPr>
        <w:t xml:space="preserve">ского  </w:t>
      </w:r>
    </w:p>
    <w:p w14:paraId="53824C71" w14:textId="4A7A4D18" w:rsidR="009F01B7" w:rsidRDefault="009F01B7" w:rsidP="009F0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   </w:t>
      </w:r>
      <w:r w:rsidR="00377149">
        <w:rPr>
          <w:rFonts w:ascii="Times New Roman" w:hAnsi="Times New Roman" w:cs="Times New Roman"/>
          <w:sz w:val="24"/>
          <w:szCs w:val="24"/>
        </w:rPr>
        <w:t>Ш.И.Юналиев</w:t>
      </w:r>
    </w:p>
    <w:p w14:paraId="48BB7633" w14:textId="77777777" w:rsidR="009F01B7" w:rsidRDefault="009F01B7" w:rsidP="009F0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252A0" w14:textId="77777777" w:rsidR="009F01B7" w:rsidRDefault="009F01B7" w:rsidP="009F0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8A4A3" w14:textId="77777777" w:rsidR="009F01B7" w:rsidRDefault="009F01B7" w:rsidP="009F0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0B2E4" w14:textId="77777777" w:rsidR="009F01B7" w:rsidRDefault="009F01B7" w:rsidP="009F01B7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8BBF13" w14:textId="77777777" w:rsidR="009F01B7" w:rsidRDefault="009F01B7" w:rsidP="009F01B7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F0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852F9" w14:textId="77777777" w:rsidR="009C1196" w:rsidRDefault="009C1196" w:rsidP="009F01B7">
      <w:pPr>
        <w:spacing w:after="0" w:line="240" w:lineRule="auto"/>
      </w:pPr>
      <w:r>
        <w:separator/>
      </w:r>
    </w:p>
  </w:endnote>
  <w:endnote w:type="continuationSeparator" w:id="0">
    <w:p w14:paraId="5ACB03A4" w14:textId="77777777" w:rsidR="009C1196" w:rsidRDefault="009C1196" w:rsidP="009F0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B708D" w14:textId="77777777" w:rsidR="009C1196" w:rsidRDefault="009C1196" w:rsidP="009F01B7">
      <w:pPr>
        <w:spacing w:after="0" w:line="240" w:lineRule="auto"/>
      </w:pPr>
      <w:r>
        <w:separator/>
      </w:r>
    </w:p>
  </w:footnote>
  <w:footnote w:type="continuationSeparator" w:id="0">
    <w:p w14:paraId="3EED97D6" w14:textId="77777777" w:rsidR="009C1196" w:rsidRDefault="009C1196" w:rsidP="009F0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95F3B"/>
    <w:multiLevelType w:val="hybridMultilevel"/>
    <w:tmpl w:val="11E60D66"/>
    <w:lvl w:ilvl="0" w:tplc="C0FC00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834B30"/>
    <w:multiLevelType w:val="hybridMultilevel"/>
    <w:tmpl w:val="8A3218C0"/>
    <w:lvl w:ilvl="0" w:tplc="11487AB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E73AAF"/>
    <w:multiLevelType w:val="hybridMultilevel"/>
    <w:tmpl w:val="6B74DFAE"/>
    <w:lvl w:ilvl="0" w:tplc="27BE1B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B7"/>
    <w:rsid w:val="0004002A"/>
    <w:rsid w:val="00107E9D"/>
    <w:rsid w:val="00377149"/>
    <w:rsid w:val="003F3402"/>
    <w:rsid w:val="00594203"/>
    <w:rsid w:val="00672560"/>
    <w:rsid w:val="006806DF"/>
    <w:rsid w:val="007519DE"/>
    <w:rsid w:val="007601B6"/>
    <w:rsid w:val="008114BB"/>
    <w:rsid w:val="008E3BED"/>
    <w:rsid w:val="00927E68"/>
    <w:rsid w:val="00975D04"/>
    <w:rsid w:val="009C1196"/>
    <w:rsid w:val="009F01B7"/>
    <w:rsid w:val="00A33253"/>
    <w:rsid w:val="00D7618D"/>
    <w:rsid w:val="00E616BA"/>
    <w:rsid w:val="00F4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C25B"/>
  <w15:docId w15:val="{E69E35F7-3BBE-4D18-BD7A-FF099FCB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F01B7"/>
    <w:pPr>
      <w:keepNext/>
      <w:spacing w:before="240" w:after="0" w:line="240" w:lineRule="auto"/>
      <w:jc w:val="center"/>
      <w:outlineLvl w:val="0"/>
    </w:pPr>
    <w:rPr>
      <w:rFonts w:ascii="Arial" w:eastAsia="Times New Roman" w:hAnsi="Arial" w:cs="Times New Roman"/>
      <w:sz w:val="4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1B7"/>
    <w:pPr>
      <w:keepNext/>
      <w:spacing w:before="240" w:after="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01B7"/>
    <w:rPr>
      <w:rFonts w:ascii="Arial" w:eastAsia="Times New Roman" w:hAnsi="Arial" w:cs="Times New Roman"/>
      <w:sz w:val="4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9F01B7"/>
    <w:rPr>
      <w:rFonts w:ascii="Arial" w:eastAsia="Times New Roman" w:hAnsi="Arial" w:cs="Times New Roman"/>
      <w:sz w:val="24"/>
      <w:szCs w:val="20"/>
    </w:rPr>
  </w:style>
  <w:style w:type="character" w:styleId="a3">
    <w:name w:val="Hyperlink"/>
    <w:basedOn w:val="a0"/>
    <w:uiPriority w:val="99"/>
    <w:unhideWhenUsed/>
    <w:rsid w:val="009F01B7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9F0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9F01B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9F01B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semiHidden/>
    <w:unhideWhenUsed/>
    <w:rsid w:val="009F01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5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..\Users\123%20&#1054;&#1044;\&#1056;&#1077;&#1075;&#1083;&#1072;&#1084;&#1077;&#1085;&#1090;\1111\&#1040;&#1076;&#1084;&#1080;&#1085;&#1080;&#1089;&#1090;&#1088;&#1072;&#1090;&#1080;&#1074;&#1085;&#1099;&#1081;%20&#1088;&#1077;&#1075;&#1083;&#1072;&#1084;&#1077;&#1085;&#1090;%20&#1087;&#1088;&#1077;&#1076;&#1086;&#1089;&#1090;&#1072;&#1074;&#1083;&#1077;&#1085;&#1080;&#1077;%20&#1079;&#1077;&#1084;&#1077;&#1083;&#1100;&#1085;&#1099;&#1093;%20&#1091;&#1095;&#1072;&#1089;&#1090;&#1082;&#1086;&#1074;%20&#1074;%20&#1089;&#1086;&#1073;&#1089;&#1090;&#1074;&#1077;&#1085;&#1085;&#1086;&#1089;&#1090;&#1100;%20&#1073;&#1077;&#1089;&#1087;&#1083;&#1072;&#1090;&#1085;&#1086;%20&#1073;&#1077;&#1079;%20&#1087;&#1088;&#1077;&#1076;&#1074;&#1072;&#1088;&#1080;&#1090;&#1077;&#1083;&#1100;&#1085;&#1086;&#1081;%20&#1087;&#1086;&#1089;&#1090;&#1072;&#1085;&#1086;&#1074;&#1082;&#1080;%20&#1085;&#1072;%20&#1091;&#1095;&#1077;&#1090;%20(&#1042;&#1086;&#1089;&#1089;&#1090;&#1072;&#1085;&#1086;&#1074;&#1083;&#1077;&#1085;).do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cerebae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3</cp:revision>
  <dcterms:created xsi:type="dcterms:W3CDTF">2025-02-11T06:43:00Z</dcterms:created>
  <dcterms:modified xsi:type="dcterms:W3CDTF">2025-03-06T11:55:00Z</dcterms:modified>
</cp:coreProperties>
</file>